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2" w:rsidRDefault="005C1E92" w:rsidP="005C1E92">
      <w:pPr>
        <w:jc w:val="center"/>
        <w:rPr>
          <w:b/>
          <w:sz w:val="28"/>
          <w:szCs w:val="28"/>
        </w:rPr>
      </w:pPr>
    </w:p>
    <w:p w:rsidR="005C1E92" w:rsidRDefault="005C1E92" w:rsidP="005C1E92">
      <w:pPr>
        <w:rPr>
          <w:b/>
          <w:sz w:val="28"/>
          <w:szCs w:val="28"/>
        </w:rPr>
      </w:pPr>
      <w:r>
        <w:rPr>
          <w:b/>
          <w:sz w:val="28"/>
          <w:szCs w:val="28"/>
        </w:rPr>
        <w:t>5. Устав.</w:t>
      </w:r>
    </w:p>
    <w:p w:rsidR="005C1E92" w:rsidRDefault="005C1E92" w:rsidP="005C1E92">
      <w:pPr>
        <w:jc w:val="center"/>
        <w:rPr>
          <w:b/>
          <w:sz w:val="28"/>
          <w:szCs w:val="28"/>
        </w:rPr>
      </w:pPr>
    </w:p>
    <w:p w:rsidR="005C1E92" w:rsidRDefault="005C1E92" w:rsidP="005C1E92">
      <w:pPr>
        <w:jc w:val="center"/>
        <w:rPr>
          <w:b/>
          <w:bCs/>
        </w:rPr>
      </w:pPr>
      <w:r>
        <w:t xml:space="preserve">            </w:t>
      </w:r>
      <w:r>
        <w:rPr>
          <w:b/>
          <w:bCs/>
        </w:rPr>
        <w:t>УТВЕРЖДЕН</w:t>
      </w:r>
    </w:p>
    <w:p w:rsidR="005C1E92" w:rsidRDefault="005C1E92" w:rsidP="005C1E92">
      <w:pPr>
        <w:jc w:val="center"/>
        <w:rPr>
          <w:b/>
          <w:bCs/>
        </w:rPr>
      </w:pPr>
      <w:r>
        <w:rPr>
          <w:b/>
          <w:bCs/>
        </w:rPr>
        <w:t xml:space="preserve">                                                                                         постановлением Администрации</w:t>
      </w:r>
    </w:p>
    <w:p w:rsidR="005C1E92" w:rsidRDefault="005C1E92" w:rsidP="005C1E92">
      <w:pPr>
        <w:jc w:val="center"/>
        <w:rPr>
          <w:b/>
          <w:bCs/>
        </w:rPr>
      </w:pPr>
      <w:r>
        <w:rPr>
          <w:b/>
          <w:bCs/>
        </w:rPr>
        <w:t xml:space="preserve">                                                                                            муниципального образования </w:t>
      </w:r>
    </w:p>
    <w:p w:rsidR="005C1E92" w:rsidRDefault="005C1E92" w:rsidP="005C1E92">
      <w:pPr>
        <w:jc w:val="center"/>
        <w:rPr>
          <w:b/>
          <w:bCs/>
        </w:rPr>
      </w:pPr>
      <w:r>
        <w:rPr>
          <w:b/>
          <w:bCs/>
        </w:rPr>
        <w:t xml:space="preserve">                                                                                           «Дебесский район»</w:t>
      </w:r>
    </w:p>
    <w:p w:rsidR="005C1E92" w:rsidRDefault="005C1E92" w:rsidP="005C1E92">
      <w:pPr>
        <w:jc w:val="right"/>
      </w:pPr>
    </w:p>
    <w:p w:rsidR="005C1E92" w:rsidRDefault="005C1E92" w:rsidP="005C1E92">
      <w:pPr>
        <w:jc w:val="center"/>
        <w:rPr>
          <w:b/>
          <w:bCs/>
        </w:rPr>
      </w:pPr>
      <w:r>
        <w:rPr>
          <w:b/>
          <w:bCs/>
        </w:rPr>
        <w:t xml:space="preserve">                                                                                           от 07 июня </w:t>
      </w:r>
      <w:smartTag w:uri="urn:schemas-microsoft-com:office:smarttags" w:element="metricconverter">
        <w:smartTagPr>
          <w:attr w:name="ProductID" w:val="2011 г"/>
        </w:smartTagPr>
        <w:r>
          <w:rPr>
            <w:b/>
            <w:bCs/>
          </w:rPr>
          <w:t>2011 г</w:t>
        </w:r>
      </w:smartTag>
      <w:r>
        <w:rPr>
          <w:b/>
          <w:bCs/>
        </w:rPr>
        <w:t>.    № 175</w:t>
      </w:r>
    </w:p>
    <w:p w:rsidR="005C1E92" w:rsidRDefault="005C1E92" w:rsidP="005C1E92">
      <w:pPr>
        <w:jc w:val="right"/>
      </w:pPr>
    </w:p>
    <w:p w:rsidR="005C1E92" w:rsidRDefault="005C1E92" w:rsidP="005C1E92">
      <w:pPr>
        <w:jc w:val="right"/>
      </w:pPr>
    </w:p>
    <w:p w:rsidR="005C1E92" w:rsidRDefault="005C1E92" w:rsidP="005C1E92">
      <w:pPr>
        <w:jc w:val="center"/>
        <w:rPr>
          <w:b/>
          <w:bCs/>
        </w:rPr>
      </w:pPr>
      <w:r>
        <w:rPr>
          <w:b/>
          <w:bCs/>
        </w:rPr>
        <w:t xml:space="preserve">                                                                                                                                              </w:t>
      </w:r>
    </w:p>
    <w:p w:rsidR="005C1E92" w:rsidRDefault="005C1E92" w:rsidP="005C1E92">
      <w:pPr>
        <w:jc w:val="center"/>
        <w:rPr>
          <w:b/>
          <w:bCs/>
        </w:rPr>
      </w:pPr>
    </w:p>
    <w:p w:rsidR="005C1E92" w:rsidRDefault="005C1E92" w:rsidP="005C1E92">
      <w:pPr>
        <w:jc w:val="right"/>
      </w:pPr>
    </w:p>
    <w:p w:rsidR="005C1E92" w:rsidRDefault="005C1E92" w:rsidP="005C1E92">
      <w:pPr>
        <w:jc w:val="right"/>
      </w:pPr>
    </w:p>
    <w:p w:rsidR="005C1E92" w:rsidRDefault="005C1E92" w:rsidP="005C1E92">
      <w:r>
        <w:t xml:space="preserve">                                                                                                                                                                   </w:t>
      </w:r>
    </w:p>
    <w:p w:rsidR="005C1E92" w:rsidRDefault="005C1E92" w:rsidP="005C1E92">
      <w:r>
        <w:t xml:space="preserve">                         </w:t>
      </w:r>
    </w:p>
    <w:p w:rsidR="005C1E92" w:rsidRDefault="005C1E92" w:rsidP="005C1E92">
      <w:r>
        <w:t xml:space="preserve">               </w:t>
      </w:r>
    </w:p>
    <w:p w:rsidR="005C1E92" w:rsidRDefault="005C1E92" w:rsidP="005C1E92">
      <w:r>
        <w:t xml:space="preserve">              </w:t>
      </w:r>
    </w:p>
    <w:p w:rsidR="005C1E92" w:rsidRDefault="005C1E92" w:rsidP="005C1E92">
      <w:r>
        <w:t xml:space="preserve">                                                                                  </w:t>
      </w:r>
    </w:p>
    <w:p w:rsidR="005C1E92" w:rsidRDefault="005C1E92" w:rsidP="005C1E92"/>
    <w:p w:rsidR="005C1E92" w:rsidRDefault="005C1E92" w:rsidP="005C1E92"/>
    <w:p w:rsidR="005C1E92" w:rsidRDefault="005C1E92" w:rsidP="005C1E92">
      <w:pPr>
        <w:jc w:val="center"/>
        <w:rPr>
          <w:b/>
          <w:sz w:val="28"/>
          <w:szCs w:val="28"/>
        </w:rPr>
      </w:pPr>
      <w:r>
        <w:rPr>
          <w:b/>
          <w:sz w:val="28"/>
          <w:szCs w:val="28"/>
        </w:rPr>
        <w:t>У С Т А В</w:t>
      </w:r>
    </w:p>
    <w:p w:rsidR="005C1E92" w:rsidRDefault="005C1E92" w:rsidP="005C1E92">
      <w:pPr>
        <w:jc w:val="center"/>
        <w:rPr>
          <w:b/>
        </w:rPr>
      </w:pPr>
    </w:p>
    <w:p w:rsidR="005C1E92" w:rsidRDefault="005C1E92" w:rsidP="005C1E92">
      <w:pPr>
        <w:jc w:val="center"/>
        <w:rPr>
          <w:b/>
        </w:rPr>
      </w:pPr>
      <w:r>
        <w:rPr>
          <w:b/>
        </w:rPr>
        <w:t>Муниципального бюджетного учреждения здравоохранения</w:t>
      </w:r>
    </w:p>
    <w:p w:rsidR="005C1E92" w:rsidRDefault="005C1E92" w:rsidP="005C1E92">
      <w:pPr>
        <w:jc w:val="center"/>
        <w:rPr>
          <w:b/>
        </w:rPr>
      </w:pPr>
      <w:r>
        <w:rPr>
          <w:b/>
        </w:rPr>
        <w:t>«Дебесская центральная районная больница»</w:t>
      </w:r>
    </w:p>
    <w:p w:rsidR="005C1E92" w:rsidRDefault="005C1E92" w:rsidP="005C1E92">
      <w:pPr>
        <w:jc w:val="center"/>
      </w:pPr>
      <w:r>
        <w:t>(новая редакция)</w:t>
      </w: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p>
    <w:p w:rsidR="005C1E92" w:rsidRDefault="005C1E92" w:rsidP="005C1E92">
      <w:pPr>
        <w:jc w:val="center"/>
      </w:pPr>
      <w:r>
        <w:t xml:space="preserve">с. Дебесы </w:t>
      </w:r>
      <w:smartTag w:uri="urn:schemas-microsoft-com:office:smarttags" w:element="metricconverter">
        <w:smartTagPr>
          <w:attr w:name="ProductID" w:val="2011 г"/>
        </w:smartTagPr>
        <w:r>
          <w:t>2011 г</w:t>
        </w:r>
      </w:smartTag>
      <w:r>
        <w:t>.</w:t>
      </w:r>
    </w:p>
    <w:p w:rsidR="005C1E92" w:rsidRDefault="005C1E92" w:rsidP="005C1E92">
      <w:pPr>
        <w:jc w:val="center"/>
      </w:pPr>
      <w:r>
        <w:t xml:space="preserve">   </w:t>
      </w:r>
    </w:p>
    <w:p w:rsidR="005C1E92" w:rsidRDefault="005C1E92" w:rsidP="005C1E92">
      <w:pPr>
        <w:jc w:val="center"/>
      </w:pPr>
    </w:p>
    <w:p w:rsidR="005C1E92" w:rsidRDefault="005C1E92" w:rsidP="005C1E92">
      <w:pPr>
        <w:shd w:val="clear" w:color="auto" w:fill="FFFFFF"/>
        <w:ind w:right="29"/>
        <w:jc w:val="center"/>
        <w:rPr>
          <w:color w:val="000000"/>
          <w:spacing w:val="3"/>
        </w:rPr>
      </w:pPr>
    </w:p>
    <w:p w:rsidR="005C1E92" w:rsidRDefault="005C1E92" w:rsidP="005C1E92">
      <w:pPr>
        <w:shd w:val="clear" w:color="auto" w:fill="FFFFFF"/>
        <w:ind w:right="29"/>
        <w:jc w:val="center"/>
      </w:pPr>
    </w:p>
    <w:p w:rsidR="005C1E92" w:rsidRDefault="005C1E92" w:rsidP="005C1E92">
      <w:pPr>
        <w:shd w:val="clear" w:color="auto" w:fill="FFFFFF"/>
        <w:ind w:right="29"/>
        <w:jc w:val="center"/>
      </w:pPr>
    </w:p>
    <w:p w:rsidR="005C1E92" w:rsidRDefault="005C1E92" w:rsidP="005C1E92">
      <w:pPr>
        <w:shd w:val="clear" w:color="auto" w:fill="FFFFFF"/>
        <w:ind w:right="29"/>
        <w:jc w:val="center"/>
      </w:pPr>
    </w:p>
    <w:p w:rsidR="005C1E92" w:rsidRDefault="005C1E92" w:rsidP="005C1E92">
      <w:pPr>
        <w:shd w:val="clear" w:color="auto" w:fill="FFFFFF"/>
        <w:ind w:right="29"/>
        <w:jc w:val="center"/>
        <w:rPr>
          <w:b/>
          <w:bCs/>
          <w:color w:val="000000"/>
          <w:spacing w:val="3"/>
        </w:rPr>
      </w:pPr>
    </w:p>
    <w:p w:rsidR="005C1E92" w:rsidRDefault="005C1E92" w:rsidP="005C1E92">
      <w:pPr>
        <w:shd w:val="clear" w:color="auto" w:fill="FFFFFF"/>
        <w:ind w:right="29"/>
        <w:jc w:val="center"/>
        <w:rPr>
          <w:b/>
          <w:bCs/>
          <w:color w:val="000000"/>
          <w:spacing w:val="3"/>
        </w:rPr>
      </w:pPr>
    </w:p>
    <w:p w:rsidR="005C1E92" w:rsidRDefault="005C1E92" w:rsidP="005C1E92">
      <w:pPr>
        <w:shd w:val="clear" w:color="auto" w:fill="FFFFFF"/>
        <w:ind w:right="29"/>
        <w:jc w:val="center"/>
        <w:rPr>
          <w:b/>
          <w:bCs/>
          <w:color w:val="000000"/>
          <w:spacing w:val="3"/>
        </w:rPr>
      </w:pPr>
    </w:p>
    <w:p w:rsidR="005C1E92" w:rsidRDefault="005C1E92" w:rsidP="005C1E92">
      <w:pPr>
        <w:shd w:val="clear" w:color="auto" w:fill="FFFFFF"/>
        <w:ind w:right="29"/>
        <w:jc w:val="center"/>
        <w:rPr>
          <w:b/>
          <w:bCs/>
          <w:color w:val="000000"/>
          <w:spacing w:val="3"/>
        </w:rPr>
      </w:pPr>
    </w:p>
    <w:p w:rsidR="005C1E92" w:rsidRDefault="005C1E92" w:rsidP="005C1E92">
      <w:pPr>
        <w:shd w:val="clear" w:color="auto" w:fill="FFFFFF"/>
        <w:ind w:right="29"/>
        <w:jc w:val="center"/>
        <w:rPr>
          <w:b/>
          <w:bCs/>
          <w:color w:val="000000"/>
          <w:spacing w:val="3"/>
        </w:rPr>
      </w:pPr>
      <w:r>
        <w:rPr>
          <w:b/>
          <w:bCs/>
          <w:color w:val="000000"/>
          <w:spacing w:val="3"/>
        </w:rPr>
        <w:t>1.Общие положения</w:t>
      </w:r>
    </w:p>
    <w:p w:rsidR="005C1E92" w:rsidRDefault="005C1E92" w:rsidP="005C1E92">
      <w:pPr>
        <w:shd w:val="clear" w:color="auto" w:fill="FFFFFF"/>
        <w:tabs>
          <w:tab w:val="left" w:pos="1303"/>
          <w:tab w:val="left" w:pos="3636"/>
        </w:tabs>
        <w:spacing w:before="266" w:line="274" w:lineRule="exact"/>
        <w:jc w:val="both"/>
        <w:rPr>
          <w:color w:val="000000"/>
          <w:spacing w:val="4"/>
        </w:rPr>
      </w:pPr>
      <w:r>
        <w:rPr>
          <w:color w:val="000000"/>
          <w:spacing w:val="3"/>
        </w:rPr>
        <w:t xml:space="preserve">           1.1.Муниципальное    бюджетное учреждение    здравоохранения    «Дебесская    центральная р</w:t>
      </w:r>
      <w:r>
        <w:rPr>
          <w:color w:val="000000"/>
          <w:spacing w:val="1"/>
        </w:rPr>
        <w:t>айонная    больница»    (далее</w:t>
      </w:r>
      <w:r>
        <w:rPr>
          <w:color w:val="000000"/>
        </w:rPr>
        <w:tab/>
      </w:r>
      <w:r>
        <w:rPr>
          <w:color w:val="000000"/>
          <w:spacing w:val="2"/>
        </w:rPr>
        <w:t xml:space="preserve">Учреждение)    является    лечебно-профилактическим </w:t>
      </w:r>
      <w:r>
        <w:rPr>
          <w:color w:val="000000"/>
          <w:spacing w:val="5"/>
        </w:rPr>
        <w:t xml:space="preserve">учреждением, созданным на основании приказа министра здравоохранения Удмуртской </w:t>
      </w:r>
      <w:r>
        <w:rPr>
          <w:color w:val="000000"/>
          <w:spacing w:val="6"/>
        </w:rPr>
        <w:t xml:space="preserve">АССР № 16 от 22 января 1965 года   в результате реорганизации номерной   Дебесской </w:t>
      </w:r>
      <w:r>
        <w:rPr>
          <w:color w:val="000000"/>
          <w:spacing w:val="4"/>
        </w:rPr>
        <w:t>районной больницы, и функционирующим в муниципальной системе здравоохранения.</w:t>
      </w:r>
    </w:p>
    <w:p w:rsidR="005C1E92" w:rsidRDefault="005C1E92" w:rsidP="005C1E92">
      <w:pPr>
        <w:shd w:val="clear" w:color="auto" w:fill="FFFFFF"/>
        <w:tabs>
          <w:tab w:val="left" w:pos="1873"/>
          <w:tab w:val="left" w:pos="8555"/>
        </w:tabs>
        <w:spacing w:line="274" w:lineRule="exact"/>
        <w:ind w:left="570"/>
        <w:jc w:val="both"/>
        <w:rPr>
          <w:color w:val="000000"/>
          <w:spacing w:val="3"/>
        </w:rPr>
      </w:pPr>
      <w:r>
        <w:rPr>
          <w:color w:val="000000"/>
          <w:spacing w:val="4"/>
        </w:rPr>
        <w:t xml:space="preserve">  1.2.  Учреждение    является    некоммерческой    организацией, </w:t>
      </w:r>
      <w:r>
        <w:rPr>
          <w:color w:val="000000"/>
          <w:spacing w:val="6"/>
        </w:rPr>
        <w:t xml:space="preserve"> финансируемой за счет бюджета муниципального образования    «Дебесский </w:t>
      </w:r>
      <w:r>
        <w:rPr>
          <w:color w:val="000000"/>
          <w:spacing w:val="3"/>
        </w:rPr>
        <w:t>район» на основании сметы доходов и расходов, средств фонда обязательного медицинского страхования и иных источников в соответствии с законодательством Российской Федерации..</w:t>
      </w:r>
    </w:p>
    <w:p w:rsidR="005C1E92" w:rsidRDefault="005C1E92" w:rsidP="005C1E92">
      <w:pPr>
        <w:shd w:val="clear" w:color="auto" w:fill="FFFFFF"/>
        <w:tabs>
          <w:tab w:val="left" w:pos="1893"/>
        </w:tabs>
        <w:spacing w:line="274" w:lineRule="exact"/>
        <w:ind w:left="763"/>
        <w:jc w:val="both"/>
        <w:rPr>
          <w:color w:val="000000"/>
          <w:spacing w:val="4"/>
        </w:rPr>
      </w:pPr>
      <w:r>
        <w:rPr>
          <w:color w:val="000000"/>
          <w:spacing w:val="-19"/>
        </w:rPr>
        <w:t>1.3.</w:t>
      </w:r>
      <w:r>
        <w:rPr>
          <w:color w:val="000000"/>
        </w:rPr>
        <w:tab/>
      </w:r>
      <w:r>
        <w:rPr>
          <w:color w:val="000000"/>
          <w:spacing w:val="4"/>
        </w:rPr>
        <w:t>Официальное наименование Учреждения:</w:t>
      </w:r>
    </w:p>
    <w:p w:rsidR="005C1E92" w:rsidRDefault="005C1E92" w:rsidP="005C1E92">
      <w:pPr>
        <w:shd w:val="clear" w:color="auto" w:fill="FFFFFF"/>
        <w:spacing w:line="274" w:lineRule="exact"/>
        <w:ind w:left="29" w:right="29" w:firstLine="720"/>
        <w:jc w:val="both"/>
        <w:rPr>
          <w:color w:val="000000"/>
          <w:spacing w:val="-3"/>
        </w:rPr>
      </w:pPr>
      <w:r>
        <w:rPr>
          <w:color w:val="000000"/>
          <w:spacing w:val="-1"/>
        </w:rPr>
        <w:t xml:space="preserve">полное: Муниципальное бюджетное учреждение здравоохранения «Дебесская центральная </w:t>
      </w:r>
      <w:r>
        <w:rPr>
          <w:color w:val="000000"/>
          <w:spacing w:val="-3"/>
        </w:rPr>
        <w:t>районная больница»;</w:t>
      </w:r>
    </w:p>
    <w:p w:rsidR="005C1E92" w:rsidRDefault="005C1E92" w:rsidP="005C1E92">
      <w:pPr>
        <w:shd w:val="clear" w:color="auto" w:fill="FFFFFF"/>
        <w:spacing w:line="274" w:lineRule="exact"/>
        <w:ind w:left="749"/>
        <w:jc w:val="both"/>
        <w:rPr>
          <w:color w:val="000000"/>
          <w:spacing w:val="3"/>
        </w:rPr>
      </w:pPr>
      <w:r>
        <w:rPr>
          <w:color w:val="000000"/>
          <w:spacing w:val="3"/>
        </w:rPr>
        <w:t>сокращенное: МБУЗ «Дебесская ЦРБ».</w:t>
      </w:r>
    </w:p>
    <w:p w:rsidR="005C1E92" w:rsidRDefault="005C1E92" w:rsidP="005C1E92">
      <w:pPr>
        <w:shd w:val="clear" w:color="auto" w:fill="FFFFFF"/>
        <w:spacing w:line="274" w:lineRule="exact"/>
        <w:ind w:left="36" w:right="14" w:firstLine="734"/>
        <w:jc w:val="both"/>
        <w:rPr>
          <w:color w:val="000000"/>
          <w:spacing w:val="3"/>
        </w:rPr>
      </w:pPr>
      <w:r>
        <w:rPr>
          <w:color w:val="000000"/>
          <w:spacing w:val="22"/>
        </w:rPr>
        <w:t>1.4</w:t>
      </w:r>
      <w:r>
        <w:rPr>
          <w:color w:val="000000"/>
        </w:rPr>
        <w:t xml:space="preserve"> </w:t>
      </w:r>
      <w:r>
        <w:rPr>
          <w:color w:val="000000"/>
          <w:spacing w:val="6"/>
        </w:rPr>
        <w:t xml:space="preserve">Место нахождения и почтовый адрес Учреждения: 427060, Удмуртская </w:t>
      </w:r>
      <w:r>
        <w:rPr>
          <w:color w:val="000000"/>
          <w:spacing w:val="3"/>
        </w:rPr>
        <w:t>Республика, Дебесский район, с. Дебесы, ул.Советская, д.20.</w:t>
      </w:r>
    </w:p>
    <w:p w:rsidR="005C1E92" w:rsidRDefault="005C1E92" w:rsidP="005C1E92">
      <w:pPr>
        <w:shd w:val="clear" w:color="auto" w:fill="FFFFFF"/>
        <w:spacing w:line="274" w:lineRule="exact"/>
        <w:ind w:left="36" w:right="14"/>
        <w:jc w:val="both"/>
        <w:rPr>
          <w:color w:val="000000"/>
          <w:spacing w:val="3"/>
        </w:rPr>
      </w:pPr>
      <w:r>
        <w:rPr>
          <w:color w:val="000000"/>
          <w:spacing w:val="3"/>
        </w:rPr>
        <w:t xml:space="preserve">           1.5. Юридический адрес Учреждения: 427060, с. Дебесы, ул.Советская, д.20.</w:t>
      </w:r>
    </w:p>
    <w:p w:rsidR="005C1E92" w:rsidRDefault="005C1E92" w:rsidP="005C1E92">
      <w:pPr>
        <w:shd w:val="clear" w:color="auto" w:fill="FFFFFF"/>
        <w:tabs>
          <w:tab w:val="left" w:pos="1303"/>
        </w:tabs>
        <w:spacing w:line="274" w:lineRule="exact"/>
        <w:jc w:val="both"/>
        <w:rPr>
          <w:color w:val="000000"/>
          <w:spacing w:val="5"/>
        </w:rPr>
      </w:pPr>
      <w:r>
        <w:rPr>
          <w:color w:val="000000"/>
          <w:spacing w:val="4"/>
        </w:rPr>
        <w:t xml:space="preserve">           1.6.Учредителем    Учреждения    является    Администрация    муниципального </w:t>
      </w:r>
      <w:r>
        <w:rPr>
          <w:color w:val="000000"/>
          <w:spacing w:val="5"/>
        </w:rPr>
        <w:t>образования «Дебесский район» Удмуртской Республики (далее - Учредитель).</w:t>
      </w:r>
    </w:p>
    <w:p w:rsidR="005C1E92" w:rsidRDefault="005C1E92" w:rsidP="005C1E92">
      <w:pPr>
        <w:widowControl w:val="0"/>
        <w:numPr>
          <w:ilvl w:val="1"/>
          <w:numId w:val="1"/>
        </w:numPr>
        <w:shd w:val="clear" w:color="auto" w:fill="FFFFFF"/>
        <w:tabs>
          <w:tab w:val="left" w:pos="1318"/>
        </w:tabs>
        <w:suppressAutoHyphens/>
        <w:spacing w:line="274" w:lineRule="exact"/>
        <w:ind w:left="29" w:firstLine="734"/>
        <w:jc w:val="both"/>
        <w:rPr>
          <w:color w:val="000000"/>
          <w:spacing w:val="2"/>
        </w:rPr>
      </w:pPr>
      <w:r>
        <w:rPr>
          <w:color w:val="000000"/>
          <w:spacing w:val="2"/>
        </w:rPr>
        <w:t xml:space="preserve">Учреждение    является    юридическим    лицом,    находящимся    в ведомственном подчинении Администрации     муниципального    образования «Дебесский     район»     Удмуртской </w:t>
      </w:r>
      <w:r>
        <w:rPr>
          <w:color w:val="000000"/>
          <w:spacing w:val="8"/>
        </w:rPr>
        <w:t xml:space="preserve">Республики, и действует в соответствии с законодательством Российской Федерации, </w:t>
      </w:r>
      <w:r>
        <w:rPr>
          <w:color w:val="000000"/>
          <w:spacing w:val="5"/>
        </w:rPr>
        <w:t xml:space="preserve">законодательством Удмуртской Республики, приказами Министерства здравоохранения Российской Федерации, приказами министра здравоохранения Удмуртской Республики, Уставом МО «Дебесский район», решениями представительного органа Дебесского района, </w:t>
      </w:r>
      <w:r>
        <w:rPr>
          <w:color w:val="000000"/>
          <w:spacing w:val="3"/>
        </w:rPr>
        <w:t xml:space="preserve">постановлениями   и   распоряжениями   Главы Администрации   муниципального образования </w:t>
      </w:r>
      <w:r>
        <w:rPr>
          <w:color w:val="000000"/>
          <w:spacing w:val="6"/>
        </w:rPr>
        <w:t xml:space="preserve">«Дебесский район» Удмуртской Республики, изданными в пределах их компетенции, и </w:t>
      </w:r>
      <w:r>
        <w:rPr>
          <w:color w:val="000000"/>
          <w:spacing w:val="2"/>
        </w:rPr>
        <w:t>настоящим Уставом.</w:t>
      </w:r>
    </w:p>
    <w:p w:rsidR="005C1E92" w:rsidRDefault="005C1E92" w:rsidP="005C1E92">
      <w:pPr>
        <w:widowControl w:val="0"/>
        <w:numPr>
          <w:ilvl w:val="1"/>
          <w:numId w:val="1"/>
        </w:numPr>
        <w:shd w:val="clear" w:color="auto" w:fill="FFFFFF"/>
        <w:tabs>
          <w:tab w:val="left" w:pos="1318"/>
        </w:tabs>
        <w:suppressAutoHyphens/>
        <w:spacing w:line="274" w:lineRule="exact"/>
        <w:ind w:left="29" w:firstLine="734"/>
        <w:jc w:val="both"/>
        <w:rPr>
          <w:color w:val="000000"/>
          <w:spacing w:val="2"/>
        </w:rPr>
      </w:pPr>
      <w:r>
        <w:rPr>
          <w:color w:val="000000"/>
          <w:spacing w:val="2"/>
        </w:rPr>
        <w:t xml:space="preserve">Министерство здравоохранения УР в соответствии с действующим законодательством РФ, в деятельность Учреждения вносит практические рекомендации, осуществляет организационно-методическое руководство и контроль.  </w:t>
      </w:r>
    </w:p>
    <w:p w:rsidR="005C1E92" w:rsidRDefault="005C1E92" w:rsidP="005C1E92">
      <w:pPr>
        <w:shd w:val="clear" w:color="auto" w:fill="FFFFFF"/>
        <w:tabs>
          <w:tab w:val="left" w:pos="1318"/>
        </w:tabs>
        <w:spacing w:line="274" w:lineRule="exact"/>
        <w:ind w:left="29" w:firstLine="734"/>
        <w:jc w:val="both"/>
        <w:rPr>
          <w:color w:val="000000"/>
        </w:rPr>
      </w:pPr>
      <w:r>
        <w:rPr>
          <w:color w:val="000000"/>
          <w:spacing w:val="9"/>
        </w:rPr>
        <w:t xml:space="preserve">1.9. Учреждение имеет обособленное имущество на праве оперативного управления, самостоятельный баланс, расчетный,  и иные </w:t>
      </w:r>
      <w:r>
        <w:rPr>
          <w:color w:val="000000"/>
          <w:spacing w:val="4"/>
        </w:rPr>
        <w:t xml:space="preserve">счета  в  банках,  в Территориальном органе Управления Федерального казначейства по УР, печать  со  своим   наименованием,   штампы, </w:t>
      </w:r>
      <w:r>
        <w:rPr>
          <w:color w:val="000000"/>
        </w:rPr>
        <w:t>бланки и другие реквизиты.</w:t>
      </w:r>
    </w:p>
    <w:p w:rsidR="005C1E92" w:rsidRDefault="005C1E92" w:rsidP="005C1E92">
      <w:pPr>
        <w:widowControl w:val="0"/>
        <w:shd w:val="clear" w:color="auto" w:fill="FFFFFF"/>
        <w:tabs>
          <w:tab w:val="left" w:pos="1238"/>
        </w:tabs>
        <w:autoSpaceDE w:val="0"/>
        <w:spacing w:line="274" w:lineRule="exact"/>
        <w:ind w:left="43"/>
        <w:jc w:val="both"/>
        <w:rPr>
          <w:color w:val="000000"/>
          <w:spacing w:val="4"/>
        </w:rPr>
      </w:pPr>
      <w:r>
        <w:rPr>
          <w:color w:val="000000"/>
          <w:spacing w:val="11"/>
        </w:rPr>
        <w:t xml:space="preserve">        1.10. Учреждение приобретает имущественные и не имущественные права, выступает истцом и ответчиком в судах общей юрисдикции, </w:t>
      </w:r>
      <w:r>
        <w:rPr>
          <w:color w:val="000000"/>
          <w:spacing w:val="4"/>
        </w:rPr>
        <w:t>арбитражных и третейских судах в соответствии с законодательством.</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 xml:space="preserve">1.11. В состав учреждения входят: </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 Тыловайская врачебная амбулатория, расположена с.Тыловай</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2. Старокычевский ФАП, расположен в д.Старый Кыч</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3. Удмуртлемский ФАП, расположен в д.Уд Лем</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4. Большекизненский ФАП, расположен в д. Большая Кизня</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5. Турнесский ФАП, расположен в д. Турнес</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6. Комаровский ФАП, расположен в д.Комары</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lastRenderedPageBreak/>
        <w:t>7. Нижшудзялудский ФАП, расположен в д. Нижний Шудзялуд</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8. Такагуртский ФАП, расположен в д. Такагурт</w:t>
      </w:r>
    </w:p>
    <w:p w:rsidR="005C1E92" w:rsidRDefault="005C1E92" w:rsidP="005C1E92">
      <w:pPr>
        <w:widowControl w:val="0"/>
        <w:numPr>
          <w:ilvl w:val="2"/>
          <w:numId w:val="2"/>
        </w:numPr>
        <w:shd w:val="clear" w:color="auto" w:fill="FFFFFF"/>
        <w:tabs>
          <w:tab w:val="left" w:pos="1058"/>
        </w:tabs>
        <w:suppressAutoHyphens/>
        <w:spacing w:line="274" w:lineRule="exact"/>
        <w:ind w:left="0" w:firstLine="706"/>
        <w:jc w:val="both"/>
        <w:rPr>
          <w:color w:val="000000"/>
          <w:spacing w:val="4"/>
        </w:rPr>
      </w:pPr>
      <w:r>
        <w:rPr>
          <w:color w:val="000000"/>
          <w:spacing w:val="4"/>
        </w:rPr>
        <w:t>Верхнечеткерский ФАП, расположен в д. Верхний Четкер</w:t>
      </w:r>
    </w:p>
    <w:p w:rsidR="005C1E92" w:rsidRDefault="005C1E92" w:rsidP="005C1E92">
      <w:pPr>
        <w:shd w:val="clear" w:color="auto" w:fill="FFFFFF"/>
        <w:tabs>
          <w:tab w:val="left" w:pos="1058"/>
        </w:tabs>
        <w:spacing w:line="274" w:lineRule="exact"/>
        <w:jc w:val="center"/>
        <w:rPr>
          <w:color w:val="000000"/>
          <w:spacing w:val="4"/>
        </w:rPr>
      </w:pPr>
      <w:r>
        <w:rPr>
          <w:color w:val="000000"/>
          <w:spacing w:val="4"/>
        </w:rPr>
        <w:t xml:space="preserve"> 2</w:t>
      </w:r>
    </w:p>
    <w:p w:rsidR="005C1E92" w:rsidRDefault="005C1E92" w:rsidP="005C1E92">
      <w:pPr>
        <w:shd w:val="clear" w:color="auto" w:fill="FFFFFF"/>
        <w:tabs>
          <w:tab w:val="left" w:pos="1058"/>
        </w:tabs>
        <w:spacing w:line="274" w:lineRule="exact"/>
        <w:jc w:val="both"/>
        <w:rPr>
          <w:color w:val="000000"/>
          <w:spacing w:val="4"/>
        </w:rPr>
      </w:pPr>
      <w:r>
        <w:rPr>
          <w:color w:val="000000"/>
          <w:spacing w:val="4"/>
        </w:rPr>
        <w:t xml:space="preserve">                                                                                                                                                                                                                                                                                                                                                                                                                                                                                                                                                                                                                                                                                                                                                                                                                                                                                                                                                                                                                                                                                                                                                                                                                                                                                                                                                                                                                                                                                                                                                                                                                                                                                                                                                                                                                                                                                                                                                                                                                                                                                                                                                                                                                                                                                                                                                                                                                                                                                                                                                                                                                                                                                                                                                                                                                                                                                                                                                                                                                                                                                                                                                                                                                                                                                                                                                                                                                                                                                                                                                                                                                                                                                                                                                                                                                                                                                                                                                                                                                                                                                                                                                                                                                                                                                                                                                                                                                                                                                                                                                                                                                                                                                                                                                                                                                                                                                                                                                                                                                                                                                                                                                                                                                                                                                                                                                                                                                                                                                                                                                                                                                                                                                                                                                                                                                                                                                                                                           </w:t>
      </w:r>
    </w:p>
    <w:p w:rsidR="005C1E92" w:rsidRDefault="005C1E92" w:rsidP="005C1E92">
      <w:pPr>
        <w:shd w:val="clear" w:color="auto" w:fill="FFFFFF"/>
        <w:tabs>
          <w:tab w:val="left" w:pos="1058"/>
        </w:tabs>
        <w:spacing w:line="274" w:lineRule="exact"/>
        <w:jc w:val="both"/>
        <w:rPr>
          <w:color w:val="000000"/>
          <w:spacing w:val="4"/>
        </w:rPr>
      </w:pPr>
      <w:r>
        <w:rPr>
          <w:color w:val="000000"/>
          <w:spacing w:val="4"/>
        </w:rPr>
        <w:t xml:space="preserve">           10. Тольенский ФАП, расположен в д. Тольен</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11. Котегуртский ФАП, расположен в д. Котегурт</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12. Чепыкский ФАП, расположен в д. Чепык</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13. Варнинский ФАП, расположен в д. Варни</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14. Ариковский ФАП, расположен в д. Ариково</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15. Лесагуртский ФАП, расположен в д. Лесагурт</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16. Легомувырский ФАП, расположен в д. Легомувыр</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17. Уйвайский ФАП, расположен в д. Уйвай</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18.</w:t>
      </w:r>
      <w:r>
        <w:rPr>
          <w:color w:val="000000"/>
          <w:spacing w:val="4"/>
        </w:rPr>
        <w:tab/>
        <w:t>Большечепецкий ФАП, расположен в д. Большая Чепца</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19. Малочепецкий ФАП, расположен в д. Малая Чепца</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20. Заречномедлинский ФАП, расположен в д. Заречная Медла</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21. Большезетымский ФАП, расположен в д. Большой Зетым</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22. Нижпыхтинский ФАП, расположен в д.Нижняя Пыхта</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23. Сюрногуртский ФАП, расположен в д. Сюрногурт</w:t>
      </w:r>
    </w:p>
    <w:p w:rsidR="005C1E92" w:rsidRDefault="005C1E92" w:rsidP="005C1E92">
      <w:pPr>
        <w:shd w:val="clear" w:color="auto" w:fill="FFFFFF"/>
        <w:tabs>
          <w:tab w:val="left" w:pos="1058"/>
        </w:tabs>
        <w:spacing w:line="274" w:lineRule="exact"/>
        <w:ind w:firstLine="706"/>
        <w:jc w:val="both"/>
        <w:rPr>
          <w:color w:val="000000"/>
          <w:spacing w:val="4"/>
        </w:rPr>
      </w:pPr>
      <w:r>
        <w:rPr>
          <w:color w:val="000000"/>
          <w:spacing w:val="4"/>
        </w:rPr>
        <w:t>24. Смольниковский ФАП, расположен в  д. Смольники</w:t>
      </w:r>
    </w:p>
    <w:p w:rsidR="005C1E92" w:rsidRDefault="005C1E92" w:rsidP="005C1E92">
      <w:pPr>
        <w:shd w:val="clear" w:color="auto" w:fill="FFFFFF"/>
        <w:spacing w:before="288"/>
        <w:jc w:val="center"/>
        <w:rPr>
          <w:b/>
          <w:bCs/>
          <w:color w:val="000000"/>
          <w:spacing w:val="4"/>
        </w:rPr>
      </w:pPr>
      <w:r>
        <w:rPr>
          <w:b/>
          <w:bCs/>
          <w:color w:val="000000"/>
          <w:spacing w:val="4"/>
        </w:rPr>
        <w:t>2. Цели и предмет деятельности Учреждения</w:t>
      </w:r>
    </w:p>
    <w:p w:rsidR="005C1E92" w:rsidRDefault="005C1E92" w:rsidP="005C1E92">
      <w:pPr>
        <w:shd w:val="clear" w:color="auto" w:fill="FFFFFF"/>
        <w:spacing w:before="288"/>
        <w:ind w:left="29"/>
        <w:jc w:val="both"/>
        <w:rPr>
          <w:color w:val="000000"/>
          <w:spacing w:val="2"/>
        </w:rPr>
      </w:pPr>
      <w:r>
        <w:rPr>
          <w:color w:val="000000"/>
          <w:spacing w:val="-12"/>
        </w:rPr>
        <w:tab/>
        <w:t xml:space="preserve">2.1. </w:t>
      </w:r>
      <w:r>
        <w:rPr>
          <w:color w:val="000000"/>
          <w:spacing w:val="7"/>
        </w:rPr>
        <w:t xml:space="preserve">Основная  цель  Учреждения - оказание  квалифицированной  медицинской </w:t>
      </w:r>
      <w:r>
        <w:rPr>
          <w:color w:val="000000"/>
          <w:spacing w:val="2"/>
        </w:rPr>
        <w:t>помощи населению.</w:t>
      </w:r>
    </w:p>
    <w:p w:rsidR="005C1E92" w:rsidRDefault="005C1E92" w:rsidP="005C1E92">
      <w:pPr>
        <w:shd w:val="clear" w:color="auto" w:fill="FFFFFF"/>
        <w:tabs>
          <w:tab w:val="left" w:pos="1952"/>
        </w:tabs>
        <w:spacing w:line="274" w:lineRule="exact"/>
        <w:ind w:left="778"/>
        <w:jc w:val="both"/>
        <w:rPr>
          <w:color w:val="000000"/>
          <w:spacing w:val="4"/>
        </w:rPr>
      </w:pPr>
      <w:r>
        <w:rPr>
          <w:color w:val="000000"/>
          <w:spacing w:val="-10"/>
        </w:rPr>
        <w:t>2.2.</w:t>
      </w:r>
      <w:r>
        <w:rPr>
          <w:color w:val="000000"/>
        </w:rPr>
        <w:tab/>
      </w:r>
      <w:r>
        <w:rPr>
          <w:color w:val="000000"/>
          <w:spacing w:val="4"/>
        </w:rPr>
        <w:t>Учреждение осуществляет медицинскую деятельность в соответствии с выданной в установленном порядке лицензии.</w:t>
      </w:r>
    </w:p>
    <w:p w:rsidR="005C1E92" w:rsidRDefault="005C1E92" w:rsidP="005C1E92">
      <w:pPr>
        <w:widowControl w:val="0"/>
        <w:numPr>
          <w:ilvl w:val="2"/>
          <w:numId w:val="3"/>
        </w:numPr>
        <w:shd w:val="clear" w:color="auto" w:fill="FFFFFF"/>
        <w:suppressAutoHyphens/>
        <w:spacing w:line="274" w:lineRule="exact"/>
        <w:ind w:left="29" w:right="50" w:firstLine="763"/>
        <w:jc w:val="both"/>
        <w:rPr>
          <w:color w:val="000000"/>
          <w:spacing w:val="4"/>
        </w:rPr>
      </w:pPr>
      <w:r>
        <w:rPr>
          <w:color w:val="000000"/>
          <w:spacing w:val="9"/>
        </w:rPr>
        <w:t xml:space="preserve">Санитарно-гигиенические и противоэпидемические мероприятия в </w:t>
      </w:r>
      <w:r>
        <w:rPr>
          <w:color w:val="000000"/>
          <w:spacing w:val="2"/>
        </w:rPr>
        <w:t xml:space="preserve">учреждении, в том числе организация и контроль за проведением этих мероприятий в </w:t>
      </w:r>
      <w:r>
        <w:rPr>
          <w:color w:val="000000"/>
          <w:spacing w:val="4"/>
        </w:rPr>
        <w:t>участковой больнице и ФАПах.</w:t>
      </w:r>
    </w:p>
    <w:p w:rsidR="005C1E92" w:rsidRDefault="005C1E92" w:rsidP="005C1E92">
      <w:pPr>
        <w:widowControl w:val="0"/>
        <w:numPr>
          <w:ilvl w:val="2"/>
          <w:numId w:val="3"/>
        </w:numPr>
        <w:shd w:val="clear" w:color="auto" w:fill="FFFFFF"/>
        <w:suppressAutoHyphens/>
        <w:spacing w:line="274" w:lineRule="exact"/>
        <w:ind w:left="29" w:right="50" w:firstLine="763"/>
        <w:jc w:val="both"/>
        <w:rPr>
          <w:color w:val="000000"/>
          <w:spacing w:val="4"/>
        </w:rPr>
      </w:pPr>
      <w:r>
        <w:rPr>
          <w:color w:val="000000"/>
          <w:spacing w:val="4"/>
        </w:rPr>
        <w:t>Входящие в состав учреждения фельдшерско-акушерские  пункты организуют работу по розничной торговле, получению, хранению и отпуску лекарственных препаратов и изделий медицинского назначения».</w:t>
      </w:r>
    </w:p>
    <w:p w:rsidR="005C1E92" w:rsidRDefault="005C1E92" w:rsidP="005C1E92">
      <w:pPr>
        <w:shd w:val="clear" w:color="auto" w:fill="FFFFFF"/>
        <w:spacing w:line="274" w:lineRule="exact"/>
        <w:ind w:left="36" w:right="43" w:firstLine="569"/>
        <w:jc w:val="both"/>
        <w:rPr>
          <w:color w:val="000000"/>
          <w:spacing w:val="3"/>
        </w:rPr>
      </w:pPr>
      <w:r>
        <w:rPr>
          <w:color w:val="000000"/>
          <w:spacing w:val="10"/>
        </w:rPr>
        <w:t xml:space="preserve"> 2.2.5. Мелкооптовая закупка, хранение лекарственных средств и изделий </w:t>
      </w:r>
      <w:r>
        <w:rPr>
          <w:color w:val="000000"/>
          <w:spacing w:val="14"/>
        </w:rPr>
        <w:t xml:space="preserve">медицинского назначения для использования в медицинских целях в данном </w:t>
      </w:r>
      <w:r>
        <w:rPr>
          <w:color w:val="000000"/>
          <w:spacing w:val="3"/>
        </w:rPr>
        <w:t xml:space="preserve">учреждении, в том числе организация </w:t>
      </w:r>
      <w:r>
        <w:rPr>
          <w:color w:val="000000"/>
          <w:spacing w:val="2"/>
        </w:rPr>
        <w:t xml:space="preserve">получения, хранения и использования лекарственных средств и изделий медицинского </w:t>
      </w:r>
      <w:r>
        <w:rPr>
          <w:color w:val="000000"/>
          <w:spacing w:val="3"/>
        </w:rPr>
        <w:t>назначения в участковых больницах и ФАПах.</w:t>
      </w:r>
    </w:p>
    <w:p w:rsidR="005C1E92" w:rsidRDefault="005C1E92" w:rsidP="005C1E92">
      <w:pPr>
        <w:shd w:val="clear" w:color="auto" w:fill="FFFFFF"/>
        <w:spacing w:line="274" w:lineRule="exact"/>
        <w:ind w:left="36" w:right="43" w:firstLine="569"/>
        <w:jc w:val="both"/>
        <w:rPr>
          <w:color w:val="000000"/>
          <w:spacing w:val="3"/>
        </w:rPr>
      </w:pPr>
      <w:r>
        <w:rPr>
          <w:color w:val="000000"/>
          <w:spacing w:val="3"/>
        </w:rPr>
        <w:t xml:space="preserve">Приобретение, перевозка, хранение и использование в медицинских целях наркотических средств, психотропных веществ и их прекурсоров, внесенных в Список </w:t>
      </w:r>
      <w:r>
        <w:rPr>
          <w:color w:val="000000"/>
          <w:spacing w:val="3"/>
          <w:lang w:val="en-US"/>
        </w:rPr>
        <w:t>II</w:t>
      </w:r>
      <w:r>
        <w:rPr>
          <w:color w:val="000000"/>
          <w:spacing w:val="3"/>
        </w:rPr>
        <w:t xml:space="preserve">, Список </w:t>
      </w:r>
      <w:r>
        <w:rPr>
          <w:color w:val="000000"/>
          <w:spacing w:val="3"/>
          <w:lang w:val="en-US"/>
        </w:rPr>
        <w:t>III</w:t>
      </w:r>
      <w:r>
        <w:rPr>
          <w:color w:val="000000"/>
          <w:spacing w:val="3"/>
        </w:rPr>
        <w:t xml:space="preserve">, Список </w:t>
      </w:r>
      <w:r>
        <w:rPr>
          <w:color w:val="000000"/>
          <w:spacing w:val="3"/>
          <w:lang w:val="en-US"/>
        </w:rPr>
        <w:t>IV</w:t>
      </w:r>
      <w:r>
        <w:rPr>
          <w:color w:val="000000"/>
          <w:spacing w:val="3"/>
        </w:rPr>
        <w:t xml:space="preserve"> в соответствии с Федеральным законом «О наркотических средствах и психотропных веществах».</w:t>
      </w:r>
    </w:p>
    <w:p w:rsidR="005C1E92" w:rsidRDefault="005C1E92" w:rsidP="005C1E92">
      <w:pPr>
        <w:shd w:val="clear" w:color="auto" w:fill="FFFFFF"/>
        <w:spacing w:line="274" w:lineRule="exact"/>
        <w:ind w:left="36" w:right="43" w:firstLine="569"/>
        <w:jc w:val="both"/>
        <w:rPr>
          <w:color w:val="000000"/>
          <w:spacing w:val="3"/>
        </w:rPr>
      </w:pPr>
      <w:r>
        <w:rPr>
          <w:color w:val="000000"/>
          <w:spacing w:val="3"/>
        </w:rPr>
        <w:t xml:space="preserve">  2.2.6. Участие в реализации целевых программ по медицинскому обеспечению населения.</w:t>
      </w:r>
    </w:p>
    <w:p w:rsidR="005C1E92" w:rsidRDefault="005C1E92" w:rsidP="005C1E92">
      <w:pPr>
        <w:shd w:val="clear" w:color="auto" w:fill="FFFFFF"/>
        <w:tabs>
          <w:tab w:val="left" w:pos="1303"/>
        </w:tabs>
        <w:spacing w:line="274" w:lineRule="exact"/>
        <w:ind w:left="50" w:firstLine="727"/>
        <w:jc w:val="both"/>
        <w:rPr>
          <w:color w:val="000000"/>
          <w:spacing w:val="3"/>
        </w:rPr>
      </w:pPr>
      <w:r>
        <w:rPr>
          <w:color w:val="000000"/>
          <w:spacing w:val="-12"/>
        </w:rPr>
        <w:t>2.3.</w:t>
      </w:r>
      <w:r>
        <w:rPr>
          <w:color w:val="000000"/>
        </w:rPr>
        <w:tab/>
      </w:r>
      <w:r>
        <w:rPr>
          <w:color w:val="000000"/>
          <w:spacing w:val="5"/>
        </w:rPr>
        <w:t xml:space="preserve">Учреждение  имеет  право  осуществлять  виды  деятельности,  указанные  в </w:t>
      </w:r>
      <w:r>
        <w:rPr>
          <w:color w:val="000000"/>
          <w:spacing w:val="3"/>
        </w:rPr>
        <w:t>пункте   2.2.   настоящего   Устава,   на   платной   основе   в   соответствии   с   Перечнем, утверждаемым в установленном порядке Учредителем.</w:t>
      </w:r>
    </w:p>
    <w:p w:rsidR="005C1E92" w:rsidRDefault="005C1E92" w:rsidP="005C1E92">
      <w:pPr>
        <w:shd w:val="clear" w:color="auto" w:fill="FFFFFF"/>
        <w:tabs>
          <w:tab w:val="left" w:pos="1239"/>
        </w:tabs>
        <w:spacing w:line="274" w:lineRule="exact"/>
        <w:ind w:left="65" w:firstLine="713"/>
        <w:jc w:val="both"/>
        <w:rPr>
          <w:color w:val="000000"/>
          <w:spacing w:val="3"/>
        </w:rPr>
      </w:pPr>
      <w:r>
        <w:rPr>
          <w:color w:val="000000"/>
        </w:rPr>
        <w:tab/>
      </w:r>
      <w:r>
        <w:rPr>
          <w:color w:val="000000"/>
          <w:spacing w:val="4"/>
        </w:rPr>
        <w:t xml:space="preserve">Учреждение не вправе осуществлять виды деятельности, не предусмотренные </w:t>
      </w:r>
      <w:r>
        <w:rPr>
          <w:color w:val="000000"/>
          <w:spacing w:val="7"/>
        </w:rPr>
        <w:t xml:space="preserve">настоящим Уставом. Право Учреждения на осуществление тех видов деятельности, на </w:t>
      </w:r>
      <w:r>
        <w:rPr>
          <w:color w:val="000000"/>
          <w:spacing w:val="8"/>
        </w:rPr>
        <w:t xml:space="preserve">которые требуется  специальное  разрешение - лицензия,  возникает у  Учреждения  с </w:t>
      </w:r>
      <w:r>
        <w:rPr>
          <w:color w:val="000000"/>
          <w:spacing w:val="3"/>
        </w:rPr>
        <w:t>момента ее получения и на указанный в ней срок.</w:t>
      </w:r>
    </w:p>
    <w:p w:rsidR="005C1E92" w:rsidRDefault="005C1E92" w:rsidP="005C1E92">
      <w:pPr>
        <w:widowControl w:val="0"/>
        <w:numPr>
          <w:ilvl w:val="1"/>
          <w:numId w:val="4"/>
        </w:numPr>
        <w:shd w:val="clear" w:color="auto" w:fill="FFFFFF"/>
        <w:tabs>
          <w:tab w:val="left" w:pos="1239"/>
        </w:tabs>
        <w:suppressAutoHyphens/>
        <w:spacing w:line="274" w:lineRule="exact"/>
        <w:ind w:left="65" w:firstLine="713"/>
        <w:jc w:val="both"/>
        <w:rPr>
          <w:color w:val="000000"/>
          <w:spacing w:val="3"/>
        </w:rPr>
      </w:pPr>
      <w:r>
        <w:rPr>
          <w:color w:val="000000"/>
          <w:spacing w:val="3"/>
        </w:rPr>
        <w:t xml:space="preserve">Платные виды деятельности не рассматриваются как предпринимательские, если доход от них в соответствии с законодательством идет на развитие и </w:t>
      </w:r>
      <w:r>
        <w:rPr>
          <w:color w:val="000000"/>
          <w:spacing w:val="3"/>
        </w:rPr>
        <w:lastRenderedPageBreak/>
        <w:t>совершенствование Учреждения.</w:t>
      </w:r>
    </w:p>
    <w:p w:rsidR="005C1E92" w:rsidRDefault="005C1E92" w:rsidP="005C1E92">
      <w:pPr>
        <w:autoSpaceDE w:val="0"/>
        <w:jc w:val="center"/>
      </w:pPr>
    </w:p>
    <w:p w:rsidR="005C1E92" w:rsidRDefault="005C1E92" w:rsidP="005C1E92">
      <w:pPr>
        <w:autoSpaceDE w:val="0"/>
        <w:jc w:val="center"/>
      </w:pPr>
    </w:p>
    <w:p w:rsidR="005C1E92" w:rsidRDefault="005C1E92" w:rsidP="005C1E92">
      <w:pPr>
        <w:autoSpaceDE w:val="0"/>
        <w:jc w:val="center"/>
      </w:pPr>
    </w:p>
    <w:p w:rsidR="005C1E92" w:rsidRDefault="005C1E92" w:rsidP="005C1E92">
      <w:pPr>
        <w:autoSpaceDE w:val="0"/>
        <w:jc w:val="center"/>
      </w:pPr>
      <w:r>
        <w:t>3</w:t>
      </w:r>
    </w:p>
    <w:p w:rsidR="005C1E92" w:rsidRDefault="005C1E92" w:rsidP="005C1E92">
      <w:pPr>
        <w:autoSpaceDE w:val="0"/>
        <w:jc w:val="center"/>
        <w:rPr>
          <w:b/>
          <w:bCs/>
        </w:rPr>
      </w:pPr>
      <w:r>
        <w:rPr>
          <w:b/>
          <w:bCs/>
        </w:rPr>
        <w:t>3. Имущество Учреждения и финансы</w:t>
      </w:r>
    </w:p>
    <w:p w:rsidR="005C1E92" w:rsidRDefault="005C1E92" w:rsidP="005C1E92">
      <w:pPr>
        <w:autoSpaceDE w:val="0"/>
        <w:ind w:firstLine="540"/>
        <w:jc w:val="both"/>
      </w:pPr>
    </w:p>
    <w:p w:rsidR="005C1E92" w:rsidRDefault="005C1E92" w:rsidP="005C1E92">
      <w:pPr>
        <w:autoSpaceDE w:val="0"/>
        <w:ind w:firstLine="540"/>
        <w:jc w:val="both"/>
      </w:pPr>
      <w:r>
        <w:t>3.1. Имущество Учреждения находится в собственности муниципального образования «Дебесский район» и закрепляется за Учреждением на праве оперативного управления  в соответствии с Гражданским кодексом Российской  Федерации.</w:t>
      </w:r>
    </w:p>
    <w:p w:rsidR="005C1E92" w:rsidRDefault="005C1E92" w:rsidP="005C1E92">
      <w:pPr>
        <w:autoSpaceDE w:val="0"/>
        <w:ind w:firstLine="540"/>
        <w:jc w:val="both"/>
      </w:pPr>
      <w: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w:t>
      </w:r>
    </w:p>
    <w:p w:rsidR="005C1E92" w:rsidRDefault="005C1E92" w:rsidP="005C1E92">
      <w:pPr>
        <w:autoSpaceDE w:val="0"/>
        <w:ind w:firstLine="540"/>
        <w:jc w:val="both"/>
      </w:pPr>
      <w: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C1E92" w:rsidRDefault="005C1E92" w:rsidP="005C1E92">
      <w:pPr>
        <w:autoSpaceDE w:val="0"/>
        <w:ind w:firstLine="540"/>
        <w:jc w:val="both"/>
      </w:pPr>
      <w: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C1E92" w:rsidRDefault="005C1E92" w:rsidP="005C1E92">
      <w:pPr>
        <w:autoSpaceDE w:val="0"/>
        <w:ind w:firstLine="540"/>
        <w:jc w:val="both"/>
      </w:pPr>
      <w:r>
        <w:t>3.2.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C1E92" w:rsidRDefault="005C1E92" w:rsidP="005C1E92">
      <w:pPr>
        <w:autoSpaceDE w:val="0"/>
        <w:ind w:firstLine="540"/>
        <w:jc w:val="both"/>
      </w:pPr>
      <w: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C1E92" w:rsidRDefault="005C1E92" w:rsidP="005C1E92">
      <w:pPr>
        <w:autoSpaceDE w:val="0"/>
        <w:ind w:firstLine="540"/>
        <w:jc w:val="both"/>
      </w:pPr>
      <w:r>
        <w:t>Перечень особо ценного движимого имущества Учреждения определяется Учредителем Учреждения по согласованию с Отделом по управлению муниципальным имуществом и земельным  отношениям Администрации МО «Дебесский район» Удмуртской Республики (далее - Отдел).</w:t>
      </w:r>
    </w:p>
    <w:p w:rsidR="005C1E92" w:rsidRDefault="005C1E92" w:rsidP="005C1E92">
      <w:pPr>
        <w:autoSpaceDE w:val="0"/>
        <w:ind w:firstLine="540"/>
        <w:jc w:val="both"/>
      </w:pPr>
      <w:r>
        <w:t>3.3. Крупная сделка может быть совершена Учреждением только с предварительного согласия Учредителя Учреждения.</w:t>
      </w:r>
    </w:p>
    <w:p w:rsidR="005C1E92" w:rsidRDefault="005C1E92" w:rsidP="005C1E92">
      <w:pPr>
        <w:autoSpaceDE w:val="0"/>
        <w:ind w:firstLine="540"/>
        <w:jc w:val="both"/>
      </w:pPr>
      <w:r>
        <w:t>3.4.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5C1E92" w:rsidRDefault="005C1E92" w:rsidP="005C1E92">
      <w:pPr>
        <w:autoSpaceDE w:val="0"/>
        <w:ind w:firstLine="540"/>
        <w:jc w:val="both"/>
      </w:pPr>
      <w:r>
        <w:t>3.5. Источниками формирования имущества и финансовых ресурсов Учреждения являются:</w:t>
      </w:r>
    </w:p>
    <w:p w:rsidR="005C1E92" w:rsidRDefault="005C1E92" w:rsidP="005C1E92">
      <w:pPr>
        <w:autoSpaceDE w:val="0"/>
        <w:ind w:firstLine="540"/>
        <w:jc w:val="both"/>
      </w:pPr>
      <w:r>
        <w:t>1) имущество, закрепленное в установленном порядке за Учреждением                   Учредителем;</w:t>
      </w:r>
    </w:p>
    <w:p w:rsidR="005C1E92" w:rsidRDefault="005C1E92" w:rsidP="005C1E92">
      <w:pPr>
        <w:widowControl w:val="0"/>
        <w:numPr>
          <w:ilvl w:val="1"/>
          <w:numId w:val="5"/>
        </w:numPr>
        <w:suppressAutoHyphens/>
        <w:autoSpaceDE w:val="0"/>
        <w:ind w:left="0" w:firstLine="540"/>
        <w:jc w:val="both"/>
      </w:pPr>
      <w:r>
        <w:t>бюджетные ассигнования и другие поступления от Учредителя;</w:t>
      </w:r>
    </w:p>
    <w:p w:rsidR="005C1E92" w:rsidRDefault="005C1E92" w:rsidP="005C1E92">
      <w:pPr>
        <w:widowControl w:val="0"/>
        <w:numPr>
          <w:ilvl w:val="1"/>
          <w:numId w:val="5"/>
        </w:numPr>
        <w:suppressAutoHyphens/>
        <w:autoSpaceDE w:val="0"/>
        <w:ind w:left="0" w:firstLine="540"/>
        <w:jc w:val="both"/>
      </w:pPr>
      <w:r>
        <w:t>средства обязательного медицинского страхования;</w:t>
      </w:r>
    </w:p>
    <w:p w:rsidR="005C1E92" w:rsidRDefault="005C1E92" w:rsidP="005C1E92">
      <w:pPr>
        <w:widowControl w:val="0"/>
        <w:numPr>
          <w:ilvl w:val="1"/>
          <w:numId w:val="5"/>
        </w:numPr>
        <w:suppressAutoHyphens/>
        <w:autoSpaceDE w:val="0"/>
        <w:ind w:left="0" w:firstLine="540"/>
        <w:jc w:val="both"/>
      </w:pPr>
      <w:r>
        <w:t>средства добровольного медицинского страхования;</w:t>
      </w:r>
    </w:p>
    <w:p w:rsidR="005C1E92" w:rsidRDefault="005C1E92" w:rsidP="005C1E92">
      <w:pPr>
        <w:widowControl w:val="0"/>
        <w:numPr>
          <w:ilvl w:val="1"/>
          <w:numId w:val="5"/>
        </w:numPr>
        <w:suppressAutoHyphens/>
        <w:autoSpaceDE w:val="0"/>
        <w:ind w:left="0" w:firstLine="540"/>
        <w:jc w:val="both"/>
      </w:pPr>
      <w:r>
        <w:lastRenderedPageBreak/>
        <w:t>внебюджетные средства;</w:t>
      </w:r>
    </w:p>
    <w:p w:rsidR="005C1E92" w:rsidRDefault="005C1E92" w:rsidP="005C1E92">
      <w:pPr>
        <w:autoSpaceDE w:val="0"/>
        <w:ind w:firstLine="540"/>
        <w:jc w:val="both"/>
      </w:pPr>
      <w:r>
        <w:t>3)      доходы, полученные от приносящей доход деятельности;</w:t>
      </w:r>
    </w:p>
    <w:p w:rsidR="005C1E92" w:rsidRDefault="005C1E92" w:rsidP="005C1E92">
      <w:pPr>
        <w:widowControl w:val="0"/>
        <w:numPr>
          <w:ilvl w:val="1"/>
          <w:numId w:val="6"/>
        </w:numPr>
        <w:suppressAutoHyphens/>
        <w:autoSpaceDE w:val="0"/>
        <w:ind w:left="0" w:firstLine="540"/>
        <w:jc w:val="both"/>
      </w:pPr>
      <w:r>
        <w:t>средства спонсоров и добровольные пожертвования граждан;</w:t>
      </w:r>
    </w:p>
    <w:p w:rsidR="005C1E92" w:rsidRDefault="005C1E92" w:rsidP="005C1E92">
      <w:pPr>
        <w:widowControl w:val="0"/>
        <w:numPr>
          <w:ilvl w:val="1"/>
          <w:numId w:val="7"/>
        </w:numPr>
        <w:suppressAutoHyphens/>
        <w:autoSpaceDE w:val="0"/>
        <w:ind w:left="0" w:firstLine="540"/>
        <w:jc w:val="both"/>
      </w:pPr>
      <w:r>
        <w:t>иные источники, не запрещенные законодательством РФ.</w:t>
      </w:r>
    </w:p>
    <w:p w:rsidR="005C1E92" w:rsidRDefault="005C1E92" w:rsidP="005C1E92">
      <w:pPr>
        <w:autoSpaceDE w:val="0"/>
        <w:ind w:firstLine="540"/>
        <w:jc w:val="both"/>
      </w:pPr>
      <w:r>
        <w:t xml:space="preserve">                                                                    </w:t>
      </w:r>
    </w:p>
    <w:p w:rsidR="005C1E92" w:rsidRDefault="005C1E92" w:rsidP="005C1E92">
      <w:pPr>
        <w:autoSpaceDE w:val="0"/>
        <w:jc w:val="both"/>
      </w:pPr>
      <w:r>
        <w:t xml:space="preserve">                                                                            4                                                                                      </w:t>
      </w:r>
    </w:p>
    <w:p w:rsidR="005C1E92" w:rsidRDefault="005C1E92" w:rsidP="005C1E92">
      <w:pPr>
        <w:autoSpaceDE w:val="0"/>
        <w:jc w:val="both"/>
      </w:pPr>
      <w:r>
        <w:t xml:space="preserve">       3.6. Имущество и средства Учреждения отражаются на его балансе и используются для достижения целей, определенных настоящим Уставом.</w:t>
      </w:r>
    </w:p>
    <w:p w:rsidR="005C1E92" w:rsidRDefault="005C1E92" w:rsidP="005C1E92">
      <w:pPr>
        <w:widowControl w:val="0"/>
        <w:numPr>
          <w:ilvl w:val="1"/>
          <w:numId w:val="8"/>
        </w:numPr>
        <w:suppressAutoHyphens/>
        <w:autoSpaceDE w:val="0"/>
        <w:ind w:left="0" w:firstLine="540"/>
        <w:jc w:val="both"/>
      </w:pPr>
      <w: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законодательством.</w:t>
      </w:r>
    </w:p>
    <w:p w:rsidR="005C1E92" w:rsidRDefault="005C1E92" w:rsidP="005C1E92">
      <w:pPr>
        <w:widowControl w:val="0"/>
        <w:numPr>
          <w:ilvl w:val="1"/>
          <w:numId w:val="8"/>
        </w:numPr>
        <w:suppressAutoHyphens/>
        <w:autoSpaceDE w:val="0"/>
        <w:ind w:left="0" w:firstLine="540"/>
        <w:jc w:val="both"/>
        <w:rPr>
          <w:color w:val="000000"/>
          <w:spacing w:val="-1"/>
        </w:rPr>
      </w:pPr>
      <w:r>
        <w:rPr>
          <w:color w:val="000000"/>
          <w:spacing w:val="4"/>
        </w:rPr>
        <w:t xml:space="preserve">Доходы,   полученные  Учреждением  от  разрешенной   настоящим  Уставом </w:t>
      </w:r>
      <w:r>
        <w:rPr>
          <w:color w:val="000000"/>
          <w:spacing w:val="10"/>
        </w:rPr>
        <w:t xml:space="preserve">приносящей доход деятельности  и приобретенное за счет этих доходов имущество, </w:t>
      </w:r>
      <w:r>
        <w:rPr>
          <w:color w:val="000000"/>
          <w:spacing w:val="7"/>
        </w:rPr>
        <w:t xml:space="preserve">поступают в самостоятельное распоряжение Учреждения и учитываются на отдельном </w:t>
      </w:r>
      <w:r>
        <w:rPr>
          <w:color w:val="000000"/>
          <w:spacing w:val="-1"/>
        </w:rPr>
        <w:t>балансе.</w:t>
      </w:r>
    </w:p>
    <w:p w:rsidR="005C1E92" w:rsidRDefault="005C1E92" w:rsidP="005C1E92">
      <w:pPr>
        <w:widowControl w:val="0"/>
        <w:numPr>
          <w:ilvl w:val="1"/>
          <w:numId w:val="8"/>
        </w:numPr>
        <w:suppressAutoHyphens/>
        <w:autoSpaceDE w:val="0"/>
        <w:ind w:left="0" w:firstLine="540"/>
        <w:jc w:val="both"/>
        <w:rPr>
          <w:color w:val="000000"/>
          <w:spacing w:val="4"/>
        </w:rPr>
      </w:pPr>
      <w:r>
        <w:rPr>
          <w:color w:val="000000"/>
          <w:spacing w:val="11"/>
        </w:rPr>
        <w:t xml:space="preserve">Доходы, полученные Учреждением от разрешенной настоящим Уставом </w:t>
      </w:r>
      <w:r>
        <w:rPr>
          <w:color w:val="000000"/>
          <w:spacing w:val="4"/>
        </w:rPr>
        <w:t xml:space="preserve">приносящей доходы деятельности и имущество, приобретенное Учреждением за счет </w:t>
      </w:r>
      <w:r>
        <w:rPr>
          <w:color w:val="000000"/>
          <w:spacing w:val="14"/>
        </w:rPr>
        <w:t xml:space="preserve">разрешенной настоящим Уставом приносящей доходы деятельности и иных </w:t>
      </w:r>
      <w:r>
        <w:rPr>
          <w:color w:val="000000"/>
          <w:spacing w:val="4"/>
        </w:rPr>
        <w:t>внебюджетных источников, является муниципальной собственностью муниципального образования «Дебесский район» Удмуртской Республики.</w:t>
      </w:r>
    </w:p>
    <w:p w:rsidR="005C1E92" w:rsidRDefault="005C1E92" w:rsidP="005C1E92">
      <w:pPr>
        <w:widowControl w:val="0"/>
        <w:numPr>
          <w:ilvl w:val="1"/>
          <w:numId w:val="8"/>
        </w:numPr>
        <w:suppressAutoHyphens/>
        <w:autoSpaceDE w:val="0"/>
        <w:ind w:left="0" w:firstLine="540"/>
        <w:jc w:val="both"/>
        <w:rPr>
          <w:color w:val="000000"/>
          <w:spacing w:val="-5"/>
        </w:rPr>
      </w:pPr>
      <w:r>
        <w:rPr>
          <w:color w:val="000000"/>
          <w:spacing w:val="-2"/>
        </w:rPr>
        <w:t xml:space="preserve">Ведение   учета   доходов   и   расходов   от   приносящей   доход   деятельности </w:t>
      </w:r>
      <w:r>
        <w:rPr>
          <w:color w:val="000000"/>
          <w:spacing w:val="-5"/>
        </w:rPr>
        <w:t>осуществляется Учреждением раздельно от основной деятельности.</w:t>
      </w:r>
    </w:p>
    <w:p w:rsidR="005C1E92" w:rsidRDefault="005C1E92" w:rsidP="005C1E92">
      <w:pPr>
        <w:widowControl w:val="0"/>
        <w:numPr>
          <w:ilvl w:val="1"/>
          <w:numId w:val="8"/>
        </w:numPr>
        <w:suppressAutoHyphens/>
        <w:autoSpaceDE w:val="0"/>
        <w:ind w:left="0" w:firstLine="540"/>
        <w:jc w:val="both"/>
        <w:rPr>
          <w:color w:val="000000"/>
          <w:spacing w:val="-5"/>
        </w:rPr>
      </w:pPr>
      <w:r>
        <w:rPr>
          <w:color w:val="000000"/>
          <w:spacing w:val="-5"/>
        </w:rPr>
        <w:t>Учреждение разрабатывает и вносит предложения по ценам и тарифам на платные медицинские услуги на рассмотрение  Комиссии по регулированию цен и  тарифов Учредителя.</w:t>
      </w:r>
    </w:p>
    <w:p w:rsidR="005C1E92" w:rsidRDefault="005C1E92" w:rsidP="005C1E92">
      <w:pPr>
        <w:widowControl w:val="0"/>
        <w:numPr>
          <w:ilvl w:val="1"/>
          <w:numId w:val="8"/>
        </w:numPr>
        <w:suppressAutoHyphens/>
        <w:autoSpaceDE w:val="0"/>
        <w:ind w:left="0" w:firstLine="540"/>
        <w:jc w:val="both"/>
        <w:rPr>
          <w:color w:val="000000"/>
          <w:spacing w:val="-5"/>
        </w:rPr>
      </w:pPr>
      <w:r>
        <w:rPr>
          <w:color w:val="000000"/>
          <w:spacing w:val="-5"/>
        </w:rPr>
        <w:t>Ведение бухгалтерского учета и отчетности по Учреждению осуществляется бухгалтерией Учреждения.</w:t>
      </w:r>
    </w:p>
    <w:p w:rsidR="005C1E92" w:rsidRDefault="005C1E92" w:rsidP="005C1E92">
      <w:pPr>
        <w:widowControl w:val="0"/>
        <w:numPr>
          <w:ilvl w:val="1"/>
          <w:numId w:val="8"/>
        </w:numPr>
        <w:suppressAutoHyphens/>
        <w:autoSpaceDE w:val="0"/>
        <w:ind w:left="0" w:firstLine="540"/>
        <w:jc w:val="both"/>
        <w:rPr>
          <w:color w:val="000000"/>
          <w:spacing w:val="-8"/>
        </w:rPr>
      </w:pPr>
      <w:r>
        <w:rPr>
          <w:color w:val="000000"/>
          <w:spacing w:val="-8"/>
        </w:rPr>
        <w:t xml:space="preserve">Оставшиеся на расчетном счете денежные средства Учреждения, не израсходованные в текущем году, изъятию в бюджет не подлежат, а переносятся на следующий календарный год. </w:t>
      </w:r>
    </w:p>
    <w:p w:rsidR="005C1E92" w:rsidRDefault="005C1E92" w:rsidP="005C1E92">
      <w:pPr>
        <w:shd w:val="clear" w:color="auto" w:fill="FFFFFF"/>
        <w:spacing w:before="274"/>
        <w:ind w:right="7"/>
        <w:jc w:val="center"/>
        <w:rPr>
          <w:b/>
          <w:bCs/>
          <w:color w:val="000000"/>
          <w:spacing w:val="-4"/>
        </w:rPr>
      </w:pPr>
      <w:r>
        <w:rPr>
          <w:b/>
          <w:bCs/>
          <w:color w:val="000000"/>
          <w:spacing w:val="-4"/>
        </w:rPr>
        <w:t>4. Организация деятельности Учреждения</w:t>
      </w:r>
    </w:p>
    <w:p w:rsidR="005C1E92" w:rsidRDefault="005C1E92" w:rsidP="005C1E92">
      <w:pPr>
        <w:widowControl w:val="0"/>
        <w:numPr>
          <w:ilvl w:val="0"/>
          <w:numId w:val="9"/>
        </w:numPr>
        <w:shd w:val="clear" w:color="auto" w:fill="FFFFFF"/>
        <w:tabs>
          <w:tab w:val="left" w:pos="1159"/>
        </w:tabs>
        <w:suppressAutoHyphens/>
        <w:autoSpaceDE w:val="0"/>
        <w:spacing w:before="274" w:line="274" w:lineRule="exact"/>
        <w:ind w:left="14" w:firstLine="713"/>
        <w:jc w:val="both"/>
        <w:rPr>
          <w:color w:val="000000"/>
          <w:spacing w:val="-6"/>
        </w:rPr>
      </w:pPr>
      <w:r>
        <w:rPr>
          <w:color w:val="000000"/>
        </w:rPr>
        <w:t>Учреждение самостоятельно осуществляет свою деятельность в пределах,</w:t>
      </w:r>
      <w:r>
        <w:rPr>
          <w:color w:val="000000"/>
        </w:rPr>
        <w:br/>
      </w:r>
      <w:r>
        <w:rPr>
          <w:color w:val="000000"/>
          <w:spacing w:val="-4"/>
        </w:rPr>
        <w:t>определяемых     законодательством      Российской     Федерации,     законодательством</w:t>
      </w:r>
      <w:r>
        <w:rPr>
          <w:color w:val="000000"/>
          <w:spacing w:val="-4"/>
        </w:rPr>
        <w:br/>
      </w:r>
      <w:r>
        <w:rPr>
          <w:color w:val="000000"/>
          <w:spacing w:val="-6"/>
        </w:rPr>
        <w:t>Удмуртской Республики и настоящим Уставом.</w:t>
      </w:r>
    </w:p>
    <w:p w:rsidR="005C1E92" w:rsidRDefault="005C1E92" w:rsidP="005C1E92">
      <w:pPr>
        <w:widowControl w:val="0"/>
        <w:numPr>
          <w:ilvl w:val="0"/>
          <w:numId w:val="9"/>
        </w:numPr>
        <w:shd w:val="clear" w:color="auto" w:fill="FFFFFF"/>
        <w:tabs>
          <w:tab w:val="left" w:pos="1159"/>
        </w:tabs>
        <w:suppressAutoHyphens/>
        <w:autoSpaceDE w:val="0"/>
        <w:spacing w:line="274" w:lineRule="exact"/>
        <w:ind w:left="14" w:firstLine="713"/>
        <w:jc w:val="both"/>
        <w:rPr>
          <w:color w:val="000000"/>
          <w:spacing w:val="-5"/>
        </w:rPr>
      </w:pPr>
      <w:r>
        <w:rPr>
          <w:color w:val="000000"/>
          <w:spacing w:val="-4"/>
        </w:rPr>
        <w:t>При осуществлении своей деятельности Учреждение вступает в гражданские</w:t>
      </w:r>
      <w:r>
        <w:rPr>
          <w:color w:val="000000"/>
          <w:spacing w:val="-4"/>
        </w:rPr>
        <w:br/>
        <w:t>правоотношения    с    другими    учреждениями,    предприятиями,    организациями    и</w:t>
      </w:r>
      <w:r>
        <w:rPr>
          <w:color w:val="000000"/>
          <w:spacing w:val="-4"/>
        </w:rPr>
        <w:br/>
      </w:r>
      <w:r>
        <w:rPr>
          <w:color w:val="000000"/>
          <w:spacing w:val="-5"/>
        </w:rPr>
        <w:t>гражданами   на   основе   договоров.   В   своей   деятельности   Учреждение   учитывает</w:t>
      </w:r>
      <w:r>
        <w:rPr>
          <w:color w:val="000000"/>
          <w:spacing w:val="-5"/>
        </w:rPr>
        <w:br/>
        <w:t>интересы потребителей, обеспечивает качество продукции, работ, услуг.</w:t>
      </w:r>
    </w:p>
    <w:p w:rsidR="005C1E92" w:rsidRDefault="005C1E92" w:rsidP="005C1E92">
      <w:pPr>
        <w:widowControl w:val="0"/>
        <w:numPr>
          <w:ilvl w:val="0"/>
          <w:numId w:val="9"/>
        </w:numPr>
        <w:shd w:val="clear" w:color="auto" w:fill="FFFFFF"/>
        <w:tabs>
          <w:tab w:val="left" w:pos="1872"/>
        </w:tabs>
        <w:suppressAutoHyphens/>
        <w:autoSpaceDE w:val="0"/>
        <w:spacing w:line="274" w:lineRule="exact"/>
        <w:ind w:left="727"/>
        <w:jc w:val="both"/>
        <w:rPr>
          <w:color w:val="000000"/>
          <w:spacing w:val="-5"/>
        </w:rPr>
      </w:pPr>
      <w:r>
        <w:rPr>
          <w:color w:val="000000"/>
          <w:spacing w:val="-5"/>
        </w:rPr>
        <w:t>Учреждение имеет право в установленном законодательством порядке:</w:t>
      </w:r>
    </w:p>
    <w:p w:rsidR="005C1E92" w:rsidRDefault="005C1E92" w:rsidP="005C1E92">
      <w:pPr>
        <w:shd w:val="clear" w:color="auto" w:fill="FFFFFF"/>
        <w:tabs>
          <w:tab w:val="left" w:pos="1015"/>
        </w:tabs>
        <w:spacing w:line="274" w:lineRule="exact"/>
        <w:ind w:left="14" w:firstLine="713"/>
        <w:jc w:val="both"/>
        <w:rPr>
          <w:color w:val="000000"/>
          <w:spacing w:val="-5"/>
        </w:rPr>
      </w:pPr>
      <w:r>
        <w:rPr>
          <w:color w:val="000000"/>
        </w:rPr>
        <w:t>-</w:t>
      </w:r>
      <w:r>
        <w:rPr>
          <w:color w:val="000000"/>
        </w:rPr>
        <w:tab/>
      </w:r>
      <w:r>
        <w:rPr>
          <w:color w:val="000000"/>
          <w:spacing w:val="-4"/>
        </w:rPr>
        <w:t>заключать   договоры   с   учреждениями,   предприятиями,   организациями   и</w:t>
      </w:r>
      <w:r>
        <w:rPr>
          <w:color w:val="000000"/>
          <w:spacing w:val="-4"/>
        </w:rPr>
        <w:br/>
      </w:r>
      <w:r>
        <w:rPr>
          <w:color w:val="000000"/>
          <w:spacing w:val="1"/>
        </w:rPr>
        <w:t>гражданами на предоставление работ и услуг в соответствии с видами деятельности</w:t>
      </w:r>
      <w:r>
        <w:rPr>
          <w:color w:val="000000"/>
          <w:spacing w:val="1"/>
        </w:rPr>
        <w:br/>
      </w:r>
      <w:r>
        <w:rPr>
          <w:color w:val="000000"/>
          <w:spacing w:val="-5"/>
        </w:rPr>
        <w:t>Учреждения, указанными в п.п.2.2 и 2.3 настоящего Устава;</w:t>
      </w:r>
    </w:p>
    <w:p w:rsidR="005C1E92" w:rsidRDefault="005C1E92" w:rsidP="005C1E92">
      <w:pPr>
        <w:widowControl w:val="0"/>
        <w:numPr>
          <w:ilvl w:val="0"/>
          <w:numId w:val="10"/>
        </w:numPr>
        <w:shd w:val="clear" w:color="auto" w:fill="FFFFFF"/>
        <w:tabs>
          <w:tab w:val="left" w:pos="900"/>
        </w:tabs>
        <w:suppressAutoHyphens/>
        <w:autoSpaceDE w:val="0"/>
        <w:spacing w:before="7" w:line="274" w:lineRule="exact"/>
        <w:ind w:left="14" w:firstLine="713"/>
        <w:jc w:val="both"/>
        <w:rPr>
          <w:color w:val="000000"/>
          <w:spacing w:val="-5"/>
        </w:rPr>
      </w:pPr>
      <w:r>
        <w:rPr>
          <w:color w:val="000000"/>
          <w:spacing w:val="-3"/>
        </w:rPr>
        <w:t>привлекать для осуществления своей деятельности на экономически выгодной</w:t>
      </w:r>
      <w:r>
        <w:rPr>
          <w:color w:val="000000"/>
          <w:spacing w:val="-3"/>
        </w:rPr>
        <w:br/>
      </w:r>
      <w:r>
        <w:rPr>
          <w:color w:val="000000"/>
          <w:spacing w:val="-5"/>
        </w:rPr>
        <w:t>договорной основе другие учреждения, предприятия, организации и граждан;</w:t>
      </w:r>
    </w:p>
    <w:p w:rsidR="005C1E92" w:rsidRDefault="005C1E92" w:rsidP="005C1E92">
      <w:pPr>
        <w:widowControl w:val="0"/>
        <w:numPr>
          <w:ilvl w:val="0"/>
          <w:numId w:val="10"/>
        </w:numPr>
        <w:shd w:val="clear" w:color="auto" w:fill="FFFFFF"/>
        <w:tabs>
          <w:tab w:val="left" w:pos="900"/>
        </w:tabs>
        <w:suppressAutoHyphens/>
        <w:autoSpaceDE w:val="0"/>
        <w:spacing w:line="274" w:lineRule="exact"/>
        <w:ind w:left="14" w:firstLine="713"/>
        <w:jc w:val="both"/>
        <w:rPr>
          <w:color w:val="000000"/>
          <w:spacing w:val="-5"/>
        </w:rPr>
      </w:pPr>
      <w:r>
        <w:rPr>
          <w:color w:val="000000"/>
          <w:spacing w:val="-1"/>
        </w:rPr>
        <w:t>приобретать или арендовать при осуществлении хозяйственной деятельности</w:t>
      </w:r>
      <w:r>
        <w:rPr>
          <w:color w:val="000000"/>
          <w:spacing w:val="-1"/>
        </w:rPr>
        <w:br/>
      </w:r>
      <w:r>
        <w:rPr>
          <w:color w:val="000000"/>
          <w:spacing w:val="5"/>
        </w:rPr>
        <w:t>основные и оборотные средства за счет имеющихся у него финансовых ресурсов,</w:t>
      </w:r>
      <w:r>
        <w:rPr>
          <w:color w:val="000000"/>
          <w:spacing w:val="5"/>
        </w:rPr>
        <w:br/>
      </w:r>
      <w:r>
        <w:rPr>
          <w:color w:val="000000"/>
          <w:spacing w:val="-5"/>
        </w:rPr>
        <w:t>временной финансовой помощи и получаемых для этих целей ссуд и кредитов;</w:t>
      </w:r>
    </w:p>
    <w:p w:rsidR="005C1E92" w:rsidRDefault="005C1E92" w:rsidP="005C1E92">
      <w:pPr>
        <w:widowControl w:val="0"/>
        <w:numPr>
          <w:ilvl w:val="0"/>
          <w:numId w:val="10"/>
        </w:numPr>
        <w:shd w:val="clear" w:color="auto" w:fill="FFFFFF"/>
        <w:tabs>
          <w:tab w:val="left" w:pos="900"/>
        </w:tabs>
        <w:suppressAutoHyphens/>
        <w:autoSpaceDE w:val="0"/>
        <w:spacing w:line="274" w:lineRule="exact"/>
        <w:ind w:left="14" w:firstLine="713"/>
        <w:jc w:val="both"/>
        <w:rPr>
          <w:color w:val="000000"/>
          <w:spacing w:val="-5"/>
        </w:rPr>
      </w:pPr>
      <w:r>
        <w:rPr>
          <w:color w:val="000000"/>
          <w:spacing w:val="1"/>
        </w:rPr>
        <w:t>осуществлять внешнеэкономическую и иную деятельность в соответствии с</w:t>
      </w:r>
      <w:r>
        <w:rPr>
          <w:color w:val="000000"/>
          <w:spacing w:val="1"/>
        </w:rPr>
        <w:br/>
      </w:r>
      <w:r>
        <w:rPr>
          <w:color w:val="000000"/>
          <w:spacing w:val="-5"/>
        </w:rPr>
        <w:t>законодательством Российской Федерации;</w:t>
      </w:r>
    </w:p>
    <w:p w:rsidR="005C1E92" w:rsidRDefault="005C1E92" w:rsidP="005C1E92">
      <w:pPr>
        <w:widowControl w:val="0"/>
        <w:numPr>
          <w:ilvl w:val="0"/>
          <w:numId w:val="10"/>
        </w:numPr>
        <w:shd w:val="clear" w:color="auto" w:fill="FFFFFF"/>
        <w:tabs>
          <w:tab w:val="left" w:pos="900"/>
        </w:tabs>
        <w:suppressAutoHyphens/>
        <w:autoSpaceDE w:val="0"/>
        <w:spacing w:line="274" w:lineRule="exact"/>
        <w:ind w:left="14" w:firstLine="713"/>
        <w:jc w:val="both"/>
        <w:rPr>
          <w:color w:val="000000"/>
          <w:spacing w:val="-5"/>
        </w:rPr>
      </w:pPr>
      <w:r>
        <w:rPr>
          <w:color w:val="000000"/>
          <w:spacing w:val="-4"/>
        </w:rPr>
        <w:t>принимать дополнительные меры по социальному и пенсионному обеспечению</w:t>
      </w:r>
      <w:r>
        <w:rPr>
          <w:color w:val="000000"/>
          <w:spacing w:val="-4"/>
        </w:rPr>
        <w:br/>
      </w:r>
      <w:r>
        <w:rPr>
          <w:color w:val="000000"/>
          <w:spacing w:val="-5"/>
        </w:rPr>
        <w:t>своих работников за счет средств, поступающих от приносящей доходы деятельности;</w:t>
      </w:r>
    </w:p>
    <w:p w:rsidR="005C1E92" w:rsidRDefault="005C1E92" w:rsidP="005C1E92">
      <w:pPr>
        <w:shd w:val="clear" w:color="auto" w:fill="FFFFFF"/>
        <w:spacing w:before="7" w:line="274" w:lineRule="exact"/>
        <w:ind w:left="14" w:right="7" w:firstLine="979"/>
        <w:jc w:val="both"/>
        <w:rPr>
          <w:color w:val="000000"/>
          <w:spacing w:val="-5"/>
        </w:rPr>
      </w:pPr>
      <w:r>
        <w:rPr>
          <w:color w:val="000000"/>
          <w:spacing w:val="-2"/>
        </w:rPr>
        <w:lastRenderedPageBreak/>
        <w:t xml:space="preserve">планировать свою деятельность и определять перспективы развития по </w:t>
      </w:r>
      <w:r>
        <w:rPr>
          <w:color w:val="000000"/>
          <w:spacing w:val="-3"/>
        </w:rPr>
        <w:t xml:space="preserve">согласованию с Учредителем, а также исходя из спроса потребителей на продукцию, </w:t>
      </w:r>
      <w:r>
        <w:rPr>
          <w:color w:val="000000"/>
          <w:spacing w:val="-5"/>
        </w:rPr>
        <w:t>работы и услуги и заключенных договоров;</w:t>
      </w:r>
    </w:p>
    <w:p w:rsidR="005C1E92" w:rsidRDefault="005C1E92" w:rsidP="005C1E92">
      <w:pPr>
        <w:widowControl w:val="0"/>
        <w:numPr>
          <w:ilvl w:val="0"/>
          <w:numId w:val="11"/>
        </w:numPr>
        <w:shd w:val="clear" w:color="auto" w:fill="FFFFFF"/>
        <w:tabs>
          <w:tab w:val="left" w:pos="1015"/>
        </w:tabs>
        <w:suppressAutoHyphens/>
        <w:spacing w:line="274" w:lineRule="exact"/>
        <w:ind w:left="7" w:firstLine="713"/>
        <w:jc w:val="both"/>
        <w:rPr>
          <w:color w:val="000000"/>
          <w:spacing w:val="-3"/>
        </w:rPr>
      </w:pPr>
      <w:r>
        <w:rPr>
          <w:color w:val="000000"/>
          <w:spacing w:val="-3"/>
        </w:rPr>
        <w:t>с   согласия   Учредителя   создавать обособленные подразделения без права юридического лица:</w:t>
      </w:r>
    </w:p>
    <w:p w:rsidR="005C1E92" w:rsidRDefault="005C1E92" w:rsidP="005C1E92">
      <w:pPr>
        <w:shd w:val="clear" w:color="auto" w:fill="FFFFFF"/>
        <w:spacing w:line="274" w:lineRule="exact"/>
        <w:ind w:left="7" w:right="14" w:firstLine="713"/>
        <w:jc w:val="both"/>
      </w:pPr>
    </w:p>
    <w:p w:rsidR="005C1E92" w:rsidRDefault="005C1E92" w:rsidP="005C1E92">
      <w:pPr>
        <w:shd w:val="clear" w:color="auto" w:fill="FFFFFF"/>
        <w:spacing w:line="274" w:lineRule="exact"/>
        <w:ind w:left="7" w:right="14" w:firstLine="713"/>
        <w:jc w:val="both"/>
        <w:rPr>
          <w:color w:val="000000"/>
          <w:spacing w:val="-4"/>
        </w:rPr>
      </w:pPr>
      <w:r>
        <w:rPr>
          <w:color w:val="000000"/>
          <w:spacing w:val="-4"/>
        </w:rPr>
        <w:t xml:space="preserve">                                                                     5</w:t>
      </w:r>
    </w:p>
    <w:p w:rsidR="005C1E92" w:rsidRDefault="005C1E92" w:rsidP="005C1E92">
      <w:pPr>
        <w:shd w:val="clear" w:color="auto" w:fill="FFFFFF"/>
        <w:spacing w:line="274" w:lineRule="exact"/>
        <w:ind w:left="7" w:right="14" w:firstLine="713"/>
        <w:jc w:val="both"/>
        <w:rPr>
          <w:color w:val="000000"/>
          <w:spacing w:val="-6"/>
        </w:rPr>
      </w:pPr>
      <w:r>
        <w:rPr>
          <w:color w:val="000000"/>
          <w:spacing w:val="-4"/>
        </w:rPr>
        <w:t xml:space="preserve">а)  обособленные подразделения  действуют    на    основании    Положений, </w:t>
      </w:r>
      <w:r>
        <w:rPr>
          <w:color w:val="000000"/>
          <w:spacing w:val="-6"/>
        </w:rPr>
        <w:t>утверждаемых Учреждением;</w:t>
      </w:r>
    </w:p>
    <w:p w:rsidR="005C1E92" w:rsidRDefault="005C1E92" w:rsidP="005C1E92">
      <w:pPr>
        <w:shd w:val="clear" w:color="auto" w:fill="FFFFFF"/>
        <w:tabs>
          <w:tab w:val="left" w:pos="1058"/>
        </w:tabs>
        <w:spacing w:line="274" w:lineRule="exact"/>
        <w:ind w:firstLine="706"/>
        <w:jc w:val="both"/>
        <w:rPr>
          <w:color w:val="000000"/>
          <w:spacing w:val="4"/>
          <w:sz w:val="23"/>
          <w:szCs w:val="23"/>
        </w:rPr>
      </w:pPr>
      <w:r>
        <w:rPr>
          <w:color w:val="000000"/>
          <w:spacing w:val="-8"/>
          <w:sz w:val="23"/>
          <w:szCs w:val="23"/>
        </w:rPr>
        <w:t>б)</w:t>
      </w:r>
      <w:r>
        <w:rPr>
          <w:color w:val="000000"/>
          <w:sz w:val="23"/>
          <w:szCs w:val="23"/>
        </w:rPr>
        <w:tab/>
        <w:t>обособленные подразделения</w:t>
      </w:r>
      <w:r>
        <w:rPr>
          <w:color w:val="000000"/>
          <w:spacing w:val="2"/>
          <w:sz w:val="23"/>
          <w:szCs w:val="23"/>
        </w:rPr>
        <w:t xml:space="preserve"> наделяются   имуществом,   учитываемом   на</w:t>
      </w:r>
      <w:r>
        <w:rPr>
          <w:color w:val="000000"/>
          <w:spacing w:val="2"/>
          <w:sz w:val="23"/>
          <w:szCs w:val="23"/>
        </w:rPr>
        <w:br/>
      </w:r>
      <w:r>
        <w:rPr>
          <w:color w:val="000000"/>
          <w:spacing w:val="4"/>
          <w:sz w:val="23"/>
          <w:szCs w:val="23"/>
        </w:rPr>
        <w:t>отдельном балансе Учреждения, и являющимся частью баланса Учреждения;</w:t>
      </w:r>
    </w:p>
    <w:p w:rsidR="005C1E92" w:rsidRDefault="005C1E92" w:rsidP="005C1E92">
      <w:pPr>
        <w:shd w:val="clear" w:color="auto" w:fill="FFFFFF"/>
        <w:tabs>
          <w:tab w:val="left" w:pos="1058"/>
        </w:tabs>
        <w:spacing w:line="274" w:lineRule="exact"/>
        <w:ind w:firstLine="706"/>
        <w:jc w:val="both"/>
        <w:rPr>
          <w:color w:val="000000"/>
          <w:spacing w:val="4"/>
          <w:sz w:val="23"/>
          <w:szCs w:val="23"/>
        </w:rPr>
      </w:pPr>
      <w:r>
        <w:rPr>
          <w:color w:val="000000"/>
          <w:spacing w:val="-13"/>
          <w:sz w:val="23"/>
          <w:szCs w:val="23"/>
        </w:rPr>
        <w:t>в)</w:t>
      </w:r>
      <w:r>
        <w:rPr>
          <w:color w:val="000000"/>
          <w:sz w:val="23"/>
          <w:szCs w:val="23"/>
        </w:rPr>
        <w:tab/>
      </w:r>
      <w:r>
        <w:rPr>
          <w:color w:val="000000"/>
          <w:spacing w:val="2"/>
          <w:sz w:val="23"/>
          <w:szCs w:val="23"/>
        </w:rPr>
        <w:t>руководители   обособленных подразделений назначаются   Учреждением   и</w:t>
      </w:r>
      <w:r>
        <w:rPr>
          <w:color w:val="000000"/>
          <w:spacing w:val="2"/>
          <w:sz w:val="23"/>
          <w:szCs w:val="23"/>
        </w:rPr>
        <w:br/>
      </w:r>
      <w:r>
        <w:rPr>
          <w:color w:val="000000"/>
          <w:spacing w:val="4"/>
          <w:sz w:val="23"/>
          <w:szCs w:val="23"/>
        </w:rPr>
        <w:t>действуют на основании доверенности Учреждения.</w:t>
      </w:r>
    </w:p>
    <w:p w:rsidR="005C1E92" w:rsidRDefault="005C1E92" w:rsidP="005C1E92">
      <w:pPr>
        <w:shd w:val="clear" w:color="auto" w:fill="FFFFFF"/>
        <w:tabs>
          <w:tab w:val="left" w:pos="1058"/>
        </w:tabs>
        <w:spacing w:line="274" w:lineRule="exact"/>
        <w:ind w:firstLine="706"/>
        <w:jc w:val="both"/>
        <w:rPr>
          <w:color w:val="000000"/>
          <w:spacing w:val="4"/>
        </w:rPr>
      </w:pPr>
    </w:p>
    <w:p w:rsidR="005C1E92" w:rsidRDefault="005C1E92" w:rsidP="005C1E92">
      <w:pPr>
        <w:shd w:val="clear" w:color="auto" w:fill="FFFFFF"/>
        <w:spacing w:line="274" w:lineRule="exact"/>
        <w:ind w:left="706"/>
        <w:jc w:val="both"/>
        <w:rPr>
          <w:color w:val="000000"/>
          <w:spacing w:val="3"/>
          <w:sz w:val="23"/>
          <w:szCs w:val="23"/>
        </w:rPr>
      </w:pPr>
      <w:r>
        <w:rPr>
          <w:color w:val="000000"/>
          <w:spacing w:val="3"/>
          <w:sz w:val="23"/>
          <w:szCs w:val="23"/>
        </w:rPr>
        <w:t>4.4. Учреждение обязано:</w:t>
      </w:r>
    </w:p>
    <w:p w:rsidR="005C1E92" w:rsidRDefault="005C1E92" w:rsidP="005C1E92">
      <w:pPr>
        <w:widowControl w:val="0"/>
        <w:numPr>
          <w:ilvl w:val="0"/>
          <w:numId w:val="12"/>
        </w:numPr>
        <w:shd w:val="clear" w:color="auto" w:fill="FFFFFF"/>
        <w:tabs>
          <w:tab w:val="left" w:pos="871"/>
        </w:tabs>
        <w:suppressAutoHyphens/>
        <w:autoSpaceDE w:val="0"/>
        <w:spacing w:line="274" w:lineRule="exact"/>
        <w:ind w:left="7" w:firstLine="706"/>
        <w:jc w:val="both"/>
        <w:rPr>
          <w:color w:val="000000"/>
          <w:spacing w:val="1"/>
          <w:sz w:val="23"/>
          <w:szCs w:val="23"/>
        </w:rPr>
      </w:pPr>
      <w:r>
        <w:rPr>
          <w:color w:val="000000"/>
          <w:spacing w:val="4"/>
          <w:sz w:val="23"/>
          <w:szCs w:val="23"/>
        </w:rPr>
        <w:t>представлять Учредителю по его требованию необходимую сметно-финансовую</w:t>
      </w:r>
      <w:r>
        <w:rPr>
          <w:color w:val="000000"/>
          <w:spacing w:val="4"/>
          <w:sz w:val="23"/>
          <w:szCs w:val="23"/>
        </w:rPr>
        <w:br/>
      </w:r>
      <w:r>
        <w:rPr>
          <w:color w:val="000000"/>
          <w:spacing w:val="2"/>
          <w:sz w:val="23"/>
          <w:szCs w:val="23"/>
        </w:rPr>
        <w:t>документацию   Учреждения,   в   полном   объеме,   по   всем   видам   деятельности   и   в</w:t>
      </w:r>
      <w:r>
        <w:rPr>
          <w:color w:val="000000"/>
          <w:spacing w:val="2"/>
          <w:sz w:val="23"/>
          <w:szCs w:val="23"/>
        </w:rPr>
        <w:br/>
      </w:r>
      <w:r>
        <w:rPr>
          <w:color w:val="000000"/>
          <w:spacing w:val="1"/>
          <w:sz w:val="23"/>
          <w:szCs w:val="23"/>
        </w:rPr>
        <w:t>установленной форме;</w:t>
      </w:r>
    </w:p>
    <w:p w:rsidR="005C1E92" w:rsidRDefault="005C1E92" w:rsidP="005C1E92">
      <w:pPr>
        <w:widowControl w:val="0"/>
        <w:numPr>
          <w:ilvl w:val="0"/>
          <w:numId w:val="12"/>
        </w:numPr>
        <w:shd w:val="clear" w:color="auto" w:fill="FFFFFF"/>
        <w:tabs>
          <w:tab w:val="left" w:pos="1577"/>
        </w:tabs>
        <w:suppressAutoHyphens/>
        <w:autoSpaceDE w:val="0"/>
        <w:spacing w:line="274" w:lineRule="exact"/>
        <w:ind w:left="713"/>
        <w:jc w:val="both"/>
        <w:rPr>
          <w:color w:val="000000"/>
          <w:spacing w:val="4"/>
          <w:sz w:val="23"/>
          <w:szCs w:val="23"/>
        </w:rPr>
      </w:pPr>
      <w:r>
        <w:rPr>
          <w:color w:val="000000"/>
          <w:spacing w:val="4"/>
          <w:sz w:val="23"/>
          <w:szCs w:val="23"/>
        </w:rPr>
        <w:t>создать для своих работников безопасные условия труда;</w:t>
      </w:r>
    </w:p>
    <w:p w:rsidR="005C1E92" w:rsidRDefault="005C1E92" w:rsidP="005C1E92">
      <w:pPr>
        <w:widowControl w:val="0"/>
        <w:numPr>
          <w:ilvl w:val="0"/>
          <w:numId w:val="12"/>
        </w:numPr>
        <w:shd w:val="clear" w:color="auto" w:fill="FFFFFF"/>
        <w:tabs>
          <w:tab w:val="left" w:pos="871"/>
        </w:tabs>
        <w:suppressAutoHyphens/>
        <w:autoSpaceDE w:val="0"/>
        <w:spacing w:line="274" w:lineRule="exact"/>
        <w:ind w:left="7" w:firstLine="706"/>
        <w:jc w:val="both"/>
        <w:rPr>
          <w:color w:val="000000"/>
          <w:spacing w:val="3"/>
          <w:sz w:val="23"/>
          <w:szCs w:val="23"/>
        </w:rPr>
      </w:pPr>
      <w:r>
        <w:rPr>
          <w:color w:val="000000"/>
          <w:spacing w:val="4"/>
          <w:sz w:val="23"/>
          <w:szCs w:val="23"/>
        </w:rPr>
        <w:t>нести ответственность за сохранность документов (управленческих, финансово-</w:t>
      </w:r>
      <w:r>
        <w:rPr>
          <w:color w:val="000000"/>
          <w:spacing w:val="4"/>
          <w:sz w:val="23"/>
          <w:szCs w:val="23"/>
        </w:rPr>
        <w:br/>
      </w:r>
      <w:r>
        <w:rPr>
          <w:color w:val="000000"/>
          <w:spacing w:val="3"/>
          <w:sz w:val="23"/>
          <w:szCs w:val="23"/>
        </w:rPr>
        <w:t>хозяйственных, по личному составу и др.);</w:t>
      </w:r>
    </w:p>
    <w:p w:rsidR="005C1E92" w:rsidRDefault="005C1E92" w:rsidP="005C1E92">
      <w:pPr>
        <w:jc w:val="both"/>
        <w:rPr>
          <w:sz w:val="2"/>
          <w:szCs w:val="2"/>
        </w:rPr>
      </w:pPr>
    </w:p>
    <w:p w:rsidR="005C1E92" w:rsidRDefault="005C1E92" w:rsidP="005C1E92">
      <w:pPr>
        <w:widowControl w:val="0"/>
        <w:numPr>
          <w:ilvl w:val="0"/>
          <w:numId w:val="13"/>
        </w:numPr>
        <w:shd w:val="clear" w:color="auto" w:fill="FFFFFF"/>
        <w:tabs>
          <w:tab w:val="left" w:pos="915"/>
        </w:tabs>
        <w:suppressAutoHyphens/>
        <w:autoSpaceDE w:val="0"/>
        <w:spacing w:line="274" w:lineRule="exact"/>
        <w:ind w:left="22" w:firstLine="713"/>
        <w:jc w:val="both"/>
        <w:rPr>
          <w:color w:val="000000"/>
          <w:spacing w:val="1"/>
          <w:sz w:val="23"/>
          <w:szCs w:val="23"/>
        </w:rPr>
      </w:pPr>
      <w:r>
        <w:rPr>
          <w:color w:val="000000"/>
          <w:spacing w:val="5"/>
          <w:sz w:val="23"/>
          <w:szCs w:val="23"/>
        </w:rPr>
        <w:t>обеспечивать  передачу  на  государственное хранение документов,   имеющих</w:t>
      </w:r>
      <w:r>
        <w:rPr>
          <w:color w:val="000000"/>
          <w:spacing w:val="5"/>
          <w:sz w:val="23"/>
          <w:szCs w:val="23"/>
        </w:rPr>
        <w:br/>
        <w:t>научно-историческое значение,  в  архивные  фонды  в  соответствии  с  согласованным</w:t>
      </w:r>
      <w:r>
        <w:rPr>
          <w:color w:val="000000"/>
          <w:spacing w:val="5"/>
          <w:sz w:val="23"/>
          <w:szCs w:val="23"/>
        </w:rPr>
        <w:br/>
      </w:r>
      <w:r>
        <w:rPr>
          <w:color w:val="000000"/>
          <w:spacing w:val="1"/>
          <w:sz w:val="23"/>
          <w:szCs w:val="23"/>
        </w:rPr>
        <w:t>перечнем документов;</w:t>
      </w:r>
    </w:p>
    <w:p w:rsidR="005C1E92" w:rsidRDefault="005C1E92" w:rsidP="005C1E92">
      <w:pPr>
        <w:widowControl w:val="0"/>
        <w:numPr>
          <w:ilvl w:val="0"/>
          <w:numId w:val="13"/>
        </w:numPr>
        <w:shd w:val="clear" w:color="auto" w:fill="FFFFFF"/>
        <w:tabs>
          <w:tab w:val="left" w:pos="915"/>
        </w:tabs>
        <w:suppressAutoHyphens/>
        <w:autoSpaceDE w:val="0"/>
        <w:spacing w:line="274" w:lineRule="exact"/>
        <w:ind w:left="22" w:firstLine="713"/>
        <w:jc w:val="both"/>
        <w:rPr>
          <w:color w:val="000000"/>
          <w:spacing w:val="-1"/>
          <w:sz w:val="23"/>
          <w:szCs w:val="23"/>
        </w:rPr>
      </w:pPr>
      <w:r>
        <w:rPr>
          <w:color w:val="000000"/>
          <w:spacing w:val="4"/>
          <w:sz w:val="23"/>
          <w:szCs w:val="23"/>
        </w:rPr>
        <w:t>хранить  и   использовать  в  установленном   порядке  документы   по  личному</w:t>
      </w:r>
      <w:r>
        <w:rPr>
          <w:color w:val="000000"/>
          <w:spacing w:val="4"/>
          <w:sz w:val="23"/>
          <w:szCs w:val="23"/>
        </w:rPr>
        <w:br/>
      </w:r>
      <w:r>
        <w:rPr>
          <w:color w:val="000000"/>
          <w:spacing w:val="-1"/>
          <w:sz w:val="23"/>
          <w:szCs w:val="23"/>
        </w:rPr>
        <w:t>составу;</w:t>
      </w:r>
    </w:p>
    <w:p w:rsidR="005C1E92" w:rsidRDefault="005C1E92" w:rsidP="005C1E92">
      <w:pPr>
        <w:widowControl w:val="0"/>
        <w:numPr>
          <w:ilvl w:val="0"/>
          <w:numId w:val="13"/>
        </w:numPr>
        <w:shd w:val="clear" w:color="auto" w:fill="FFFFFF"/>
        <w:tabs>
          <w:tab w:val="left" w:pos="915"/>
        </w:tabs>
        <w:suppressAutoHyphens/>
        <w:autoSpaceDE w:val="0"/>
        <w:spacing w:line="274" w:lineRule="exact"/>
        <w:ind w:left="22" w:firstLine="713"/>
        <w:jc w:val="both"/>
        <w:rPr>
          <w:color w:val="000000"/>
          <w:spacing w:val="5"/>
          <w:sz w:val="23"/>
          <w:szCs w:val="23"/>
        </w:rPr>
      </w:pPr>
      <w:r>
        <w:rPr>
          <w:color w:val="000000"/>
          <w:spacing w:val="5"/>
          <w:sz w:val="23"/>
          <w:szCs w:val="23"/>
        </w:rPr>
        <w:t>осуществлять оперативный бухгалтерский учет результатов производственной,</w:t>
      </w:r>
      <w:r>
        <w:rPr>
          <w:color w:val="000000"/>
          <w:spacing w:val="5"/>
          <w:sz w:val="23"/>
          <w:szCs w:val="23"/>
        </w:rPr>
        <w:br/>
      </w:r>
      <w:r>
        <w:rPr>
          <w:color w:val="000000"/>
          <w:spacing w:val="4"/>
          <w:sz w:val="23"/>
          <w:szCs w:val="23"/>
        </w:rPr>
        <w:t>хозяйственной и иной деятельности, вести статистическую и бухгалтерскую отчетность,</w:t>
      </w:r>
      <w:r>
        <w:rPr>
          <w:color w:val="000000"/>
          <w:spacing w:val="4"/>
          <w:sz w:val="23"/>
          <w:szCs w:val="23"/>
        </w:rPr>
        <w:br/>
        <w:t>отчитываться  о  результатах  деятельности  Учредителю,   государственным  органам  и</w:t>
      </w:r>
      <w:r>
        <w:rPr>
          <w:color w:val="000000"/>
          <w:spacing w:val="4"/>
          <w:sz w:val="23"/>
          <w:szCs w:val="23"/>
        </w:rPr>
        <w:br/>
      </w:r>
      <w:r>
        <w:rPr>
          <w:color w:val="000000"/>
          <w:spacing w:val="5"/>
          <w:sz w:val="23"/>
          <w:szCs w:val="23"/>
        </w:rPr>
        <w:t>органам местного самоуправления в пределах их компетенции.</w:t>
      </w:r>
    </w:p>
    <w:p w:rsidR="005C1E92" w:rsidRDefault="005C1E92" w:rsidP="005C1E92">
      <w:pPr>
        <w:shd w:val="clear" w:color="auto" w:fill="FFFFFF"/>
        <w:spacing w:line="274" w:lineRule="exact"/>
        <w:ind w:left="22" w:right="29" w:firstLine="727"/>
        <w:jc w:val="both"/>
        <w:rPr>
          <w:color w:val="000000"/>
          <w:spacing w:val="2"/>
          <w:sz w:val="23"/>
          <w:szCs w:val="23"/>
        </w:rPr>
      </w:pPr>
      <w:r>
        <w:rPr>
          <w:color w:val="000000"/>
          <w:spacing w:val="3"/>
          <w:sz w:val="23"/>
          <w:szCs w:val="23"/>
        </w:rPr>
        <w:t xml:space="preserve">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w:t>
      </w:r>
      <w:r>
        <w:rPr>
          <w:color w:val="000000"/>
          <w:spacing w:val="2"/>
          <w:sz w:val="23"/>
          <w:szCs w:val="23"/>
        </w:rPr>
        <w:t>ответственность;</w:t>
      </w:r>
    </w:p>
    <w:p w:rsidR="005C1E92" w:rsidRDefault="005C1E92" w:rsidP="005C1E92">
      <w:pPr>
        <w:shd w:val="clear" w:color="auto" w:fill="FFFFFF"/>
        <w:tabs>
          <w:tab w:val="left" w:pos="915"/>
        </w:tabs>
        <w:spacing w:line="274" w:lineRule="exact"/>
        <w:ind w:left="22" w:firstLine="713"/>
        <w:jc w:val="both"/>
        <w:rPr>
          <w:color w:val="000000"/>
          <w:spacing w:val="3"/>
          <w:sz w:val="23"/>
          <w:szCs w:val="23"/>
        </w:rPr>
      </w:pPr>
      <w:r>
        <w:rPr>
          <w:color w:val="000000"/>
          <w:sz w:val="23"/>
          <w:szCs w:val="23"/>
        </w:rPr>
        <w:t>-</w:t>
      </w:r>
      <w:r>
        <w:rPr>
          <w:color w:val="000000"/>
          <w:sz w:val="23"/>
          <w:szCs w:val="23"/>
        </w:rPr>
        <w:tab/>
      </w:r>
      <w:r>
        <w:rPr>
          <w:color w:val="000000"/>
          <w:spacing w:val="6"/>
          <w:sz w:val="23"/>
          <w:szCs w:val="23"/>
        </w:rPr>
        <w:t>представлять информацию о своей деятельности Учредителю, а также органам</w:t>
      </w:r>
      <w:r>
        <w:rPr>
          <w:color w:val="000000"/>
          <w:spacing w:val="6"/>
          <w:sz w:val="23"/>
          <w:szCs w:val="23"/>
        </w:rPr>
        <w:br/>
      </w:r>
      <w:r>
        <w:rPr>
          <w:color w:val="000000"/>
          <w:spacing w:val="4"/>
          <w:sz w:val="23"/>
          <w:szCs w:val="23"/>
        </w:rPr>
        <w:t>государственной статистики, налоговым органам, собственнику имущества, переданного</w:t>
      </w:r>
      <w:r>
        <w:rPr>
          <w:color w:val="000000"/>
          <w:spacing w:val="4"/>
          <w:sz w:val="23"/>
          <w:szCs w:val="23"/>
        </w:rPr>
        <w:br/>
      </w:r>
      <w:r>
        <w:rPr>
          <w:color w:val="000000"/>
          <w:spacing w:val="9"/>
          <w:sz w:val="23"/>
          <w:szCs w:val="23"/>
        </w:rPr>
        <w:t>Учреждению  на праве оперативного управления, либо уполномоченному им органу,</w:t>
      </w:r>
      <w:r>
        <w:rPr>
          <w:color w:val="000000"/>
          <w:spacing w:val="9"/>
          <w:sz w:val="23"/>
          <w:szCs w:val="23"/>
        </w:rPr>
        <w:br/>
      </w:r>
      <w:r>
        <w:rPr>
          <w:color w:val="000000"/>
          <w:spacing w:val="3"/>
          <w:sz w:val="23"/>
          <w:szCs w:val="23"/>
        </w:rPr>
        <w:t>иным контролирующим органам и организациям.</w:t>
      </w:r>
    </w:p>
    <w:p w:rsidR="005C1E92" w:rsidRDefault="005C1E92" w:rsidP="005C1E92">
      <w:pPr>
        <w:shd w:val="clear" w:color="auto" w:fill="FFFFFF"/>
        <w:spacing w:before="274"/>
        <w:ind w:right="14"/>
        <w:jc w:val="center"/>
        <w:rPr>
          <w:b/>
          <w:bCs/>
          <w:color w:val="000000"/>
          <w:spacing w:val="3"/>
          <w:sz w:val="23"/>
          <w:szCs w:val="23"/>
        </w:rPr>
      </w:pPr>
      <w:r>
        <w:rPr>
          <w:b/>
          <w:bCs/>
          <w:color w:val="000000"/>
          <w:spacing w:val="3"/>
          <w:sz w:val="23"/>
          <w:szCs w:val="23"/>
        </w:rPr>
        <w:t>5. Полномочия Учредителя</w:t>
      </w:r>
    </w:p>
    <w:p w:rsidR="005C1E92" w:rsidRDefault="005C1E92" w:rsidP="005C1E92">
      <w:pPr>
        <w:shd w:val="clear" w:color="auto" w:fill="FFFFFF"/>
        <w:spacing w:before="281" w:line="274" w:lineRule="exact"/>
        <w:ind w:left="756"/>
        <w:jc w:val="both"/>
        <w:rPr>
          <w:color w:val="000000"/>
          <w:spacing w:val="2"/>
          <w:sz w:val="23"/>
          <w:szCs w:val="23"/>
        </w:rPr>
      </w:pPr>
      <w:r>
        <w:rPr>
          <w:color w:val="000000"/>
          <w:spacing w:val="28"/>
          <w:sz w:val="23"/>
          <w:szCs w:val="23"/>
        </w:rPr>
        <w:t>5.1.</w:t>
      </w:r>
      <w:r>
        <w:rPr>
          <w:color w:val="000000"/>
          <w:sz w:val="23"/>
          <w:szCs w:val="23"/>
        </w:rPr>
        <w:t xml:space="preserve"> </w:t>
      </w:r>
      <w:r>
        <w:rPr>
          <w:color w:val="000000"/>
          <w:spacing w:val="2"/>
          <w:sz w:val="23"/>
          <w:szCs w:val="23"/>
        </w:rPr>
        <w:t>Учредитель осуществляет следующие полномочия:</w:t>
      </w:r>
    </w:p>
    <w:p w:rsidR="005C1E92" w:rsidRDefault="005C1E92" w:rsidP="005C1E92">
      <w:pPr>
        <w:shd w:val="clear" w:color="auto" w:fill="FFFFFF"/>
        <w:tabs>
          <w:tab w:val="left" w:pos="1627"/>
        </w:tabs>
        <w:spacing w:line="274" w:lineRule="exact"/>
        <w:ind w:left="734"/>
        <w:jc w:val="both"/>
        <w:rPr>
          <w:color w:val="000000"/>
          <w:spacing w:val="4"/>
          <w:sz w:val="23"/>
          <w:szCs w:val="23"/>
        </w:rPr>
      </w:pPr>
      <w:r>
        <w:rPr>
          <w:color w:val="000000"/>
          <w:sz w:val="23"/>
          <w:szCs w:val="23"/>
        </w:rPr>
        <w:t>-</w:t>
      </w:r>
      <w:r>
        <w:rPr>
          <w:color w:val="000000"/>
          <w:sz w:val="23"/>
          <w:szCs w:val="23"/>
        </w:rPr>
        <w:tab/>
      </w:r>
      <w:r>
        <w:rPr>
          <w:color w:val="000000"/>
          <w:spacing w:val="4"/>
          <w:sz w:val="23"/>
          <w:szCs w:val="23"/>
        </w:rPr>
        <w:t>определяет цели и предмет деятельности Учреждения;</w:t>
      </w:r>
    </w:p>
    <w:p w:rsidR="005C1E92" w:rsidRDefault="005C1E92" w:rsidP="005C1E92">
      <w:pPr>
        <w:shd w:val="clear" w:color="auto" w:fill="FFFFFF"/>
        <w:tabs>
          <w:tab w:val="left" w:pos="1015"/>
        </w:tabs>
        <w:spacing w:line="274" w:lineRule="exact"/>
        <w:ind w:left="43" w:firstLine="727"/>
        <w:jc w:val="both"/>
        <w:rPr>
          <w:color w:val="000000"/>
          <w:spacing w:val="3"/>
          <w:sz w:val="23"/>
          <w:szCs w:val="23"/>
        </w:rPr>
      </w:pPr>
      <w:r>
        <w:rPr>
          <w:color w:val="000000"/>
          <w:sz w:val="23"/>
          <w:szCs w:val="23"/>
        </w:rPr>
        <w:t>-</w:t>
      </w:r>
      <w:r>
        <w:rPr>
          <w:color w:val="000000"/>
          <w:sz w:val="23"/>
          <w:szCs w:val="23"/>
        </w:rPr>
        <w:tab/>
      </w:r>
      <w:r>
        <w:rPr>
          <w:color w:val="000000"/>
          <w:spacing w:val="5"/>
          <w:sz w:val="23"/>
          <w:szCs w:val="23"/>
        </w:rPr>
        <w:t>осуществляет  контроль  за использованием  по  назначению   и  сохранностью</w:t>
      </w:r>
      <w:r>
        <w:rPr>
          <w:color w:val="000000"/>
          <w:spacing w:val="5"/>
          <w:sz w:val="23"/>
          <w:szCs w:val="23"/>
        </w:rPr>
        <w:br/>
      </w:r>
      <w:r>
        <w:rPr>
          <w:color w:val="000000"/>
          <w:spacing w:val="3"/>
          <w:sz w:val="23"/>
          <w:szCs w:val="23"/>
        </w:rPr>
        <w:t>закрепленного   за    Учреждением    на   праве   оперативного    управления    имущества,</w:t>
      </w:r>
      <w:r>
        <w:rPr>
          <w:color w:val="000000"/>
          <w:spacing w:val="3"/>
          <w:sz w:val="23"/>
          <w:szCs w:val="23"/>
        </w:rPr>
        <w:br/>
        <w:t>находящегося     в     муниципальной     собственности     муниципального     образования</w:t>
      </w:r>
      <w:r>
        <w:rPr>
          <w:color w:val="000000"/>
          <w:spacing w:val="3"/>
          <w:sz w:val="23"/>
          <w:szCs w:val="23"/>
        </w:rPr>
        <w:br/>
        <w:t>«Дебесский район» Удмуртской Республики;</w:t>
      </w:r>
    </w:p>
    <w:p w:rsidR="005C1E92" w:rsidRDefault="005C1E92" w:rsidP="005C1E92">
      <w:pPr>
        <w:shd w:val="clear" w:color="auto" w:fill="FFFFFF"/>
        <w:spacing w:line="274" w:lineRule="exact"/>
        <w:ind w:left="43" w:right="14" w:firstLine="1058"/>
        <w:jc w:val="both"/>
        <w:rPr>
          <w:color w:val="000000"/>
          <w:spacing w:val="4"/>
          <w:sz w:val="23"/>
          <w:szCs w:val="23"/>
        </w:rPr>
      </w:pPr>
      <w:r>
        <w:rPr>
          <w:color w:val="000000"/>
          <w:spacing w:val="13"/>
          <w:sz w:val="23"/>
          <w:szCs w:val="23"/>
        </w:rPr>
        <w:t xml:space="preserve">рассматривает целесообразность и дает заключение собственнику о </w:t>
      </w:r>
      <w:r>
        <w:rPr>
          <w:color w:val="000000"/>
          <w:spacing w:val="5"/>
          <w:sz w:val="23"/>
          <w:szCs w:val="23"/>
        </w:rPr>
        <w:t xml:space="preserve">возможности осуществления сделок по распоряжению недвижимым имуществом, </w:t>
      </w:r>
      <w:r>
        <w:rPr>
          <w:color w:val="000000"/>
          <w:spacing w:val="4"/>
          <w:sz w:val="23"/>
          <w:szCs w:val="23"/>
        </w:rPr>
        <w:t>закрепленным за Учреждением на праве оперативного управления;</w:t>
      </w:r>
    </w:p>
    <w:p w:rsidR="005C1E92" w:rsidRDefault="005C1E92" w:rsidP="005C1E92">
      <w:pPr>
        <w:shd w:val="clear" w:color="auto" w:fill="FFFFFF"/>
        <w:tabs>
          <w:tab w:val="left" w:pos="1656"/>
        </w:tabs>
        <w:spacing w:line="274" w:lineRule="exact"/>
        <w:ind w:left="756"/>
        <w:jc w:val="both"/>
        <w:rPr>
          <w:color w:val="000000"/>
          <w:spacing w:val="4"/>
          <w:sz w:val="23"/>
          <w:szCs w:val="23"/>
        </w:rPr>
      </w:pPr>
      <w:r>
        <w:rPr>
          <w:color w:val="000000"/>
          <w:sz w:val="23"/>
          <w:szCs w:val="23"/>
        </w:rPr>
        <w:t>-</w:t>
      </w:r>
      <w:r>
        <w:rPr>
          <w:color w:val="000000"/>
          <w:sz w:val="23"/>
          <w:szCs w:val="23"/>
        </w:rPr>
        <w:tab/>
      </w:r>
      <w:r>
        <w:rPr>
          <w:color w:val="000000"/>
          <w:spacing w:val="4"/>
          <w:sz w:val="23"/>
          <w:szCs w:val="23"/>
        </w:rPr>
        <w:t>утверждает Устав Учреждения, изменения и дополнения к нему,</w:t>
      </w:r>
    </w:p>
    <w:p w:rsidR="005C1E92" w:rsidRDefault="005C1E92" w:rsidP="005C1E92">
      <w:pPr>
        <w:shd w:val="clear" w:color="auto" w:fill="FFFFFF"/>
        <w:spacing w:line="274" w:lineRule="exact"/>
        <w:ind w:left="50" w:right="22"/>
        <w:jc w:val="both"/>
        <w:rPr>
          <w:color w:val="000000"/>
          <w:spacing w:val="4"/>
          <w:sz w:val="23"/>
          <w:szCs w:val="23"/>
        </w:rPr>
      </w:pPr>
      <w:r>
        <w:rPr>
          <w:color w:val="000000"/>
          <w:spacing w:val="6"/>
          <w:sz w:val="23"/>
          <w:szCs w:val="23"/>
        </w:rPr>
        <w:tab/>
        <w:t xml:space="preserve">- утверждает структуру Учреждения по согласованию с Министерством здравоохранения Удмуртской Республики, в том числе структуру подразделений, </w:t>
      </w:r>
      <w:r>
        <w:rPr>
          <w:color w:val="000000"/>
          <w:spacing w:val="4"/>
          <w:sz w:val="23"/>
          <w:szCs w:val="23"/>
        </w:rPr>
        <w:t>создаваемых для оказания работ и услуг на платной основе;</w:t>
      </w:r>
    </w:p>
    <w:p w:rsidR="005C1E92" w:rsidRDefault="005C1E92" w:rsidP="005C1E92">
      <w:pPr>
        <w:shd w:val="clear" w:color="auto" w:fill="FFFFFF"/>
        <w:spacing w:line="274" w:lineRule="exact"/>
        <w:ind w:left="43" w:right="7"/>
        <w:jc w:val="both"/>
        <w:rPr>
          <w:color w:val="000000"/>
          <w:spacing w:val="2"/>
          <w:sz w:val="23"/>
          <w:szCs w:val="23"/>
        </w:rPr>
      </w:pPr>
      <w:r>
        <w:rPr>
          <w:color w:val="000000"/>
          <w:spacing w:val="3"/>
          <w:sz w:val="23"/>
          <w:szCs w:val="23"/>
        </w:rPr>
        <w:lastRenderedPageBreak/>
        <w:tab/>
        <w:t xml:space="preserve">- назначает руководителя Учреждения по согласованию с Министерством </w:t>
      </w:r>
      <w:r>
        <w:rPr>
          <w:color w:val="000000"/>
          <w:spacing w:val="7"/>
          <w:sz w:val="23"/>
          <w:szCs w:val="23"/>
        </w:rPr>
        <w:t xml:space="preserve">здравоохранения Удмуртской Республики, заключает, изменяет и расторгает с ним </w:t>
      </w:r>
      <w:r>
        <w:rPr>
          <w:color w:val="000000"/>
          <w:spacing w:val="2"/>
          <w:sz w:val="23"/>
          <w:szCs w:val="23"/>
        </w:rPr>
        <w:t>трудовой договор в установленном Уставом муниципального образования «Дебесский район» порядке;</w:t>
      </w:r>
    </w:p>
    <w:p w:rsidR="005C1E92" w:rsidRDefault="005C1E92" w:rsidP="005C1E92">
      <w:pPr>
        <w:widowControl w:val="0"/>
        <w:numPr>
          <w:ilvl w:val="0"/>
          <w:numId w:val="14"/>
        </w:numPr>
        <w:shd w:val="clear" w:color="auto" w:fill="FFFFFF"/>
        <w:tabs>
          <w:tab w:val="left" w:pos="1656"/>
        </w:tabs>
        <w:suppressAutoHyphens/>
        <w:spacing w:line="274" w:lineRule="exact"/>
        <w:ind w:left="756" w:firstLine="0"/>
        <w:jc w:val="both"/>
        <w:rPr>
          <w:color w:val="000000"/>
          <w:spacing w:val="4"/>
          <w:sz w:val="23"/>
          <w:szCs w:val="23"/>
        </w:rPr>
      </w:pPr>
      <w:r>
        <w:rPr>
          <w:color w:val="000000"/>
          <w:spacing w:val="4"/>
          <w:sz w:val="23"/>
          <w:szCs w:val="23"/>
        </w:rPr>
        <w:t>принимает решение о реорганизации и ликвидации Учреждения;</w:t>
      </w:r>
    </w:p>
    <w:p w:rsidR="005C1E92" w:rsidRDefault="005C1E92" w:rsidP="005C1E92">
      <w:pPr>
        <w:shd w:val="clear" w:color="auto" w:fill="FFFFFF"/>
        <w:tabs>
          <w:tab w:val="left" w:pos="1066"/>
        </w:tabs>
        <w:spacing w:line="274" w:lineRule="exact"/>
        <w:ind w:left="58" w:firstLine="749"/>
        <w:jc w:val="both"/>
      </w:pPr>
    </w:p>
    <w:p w:rsidR="005C1E92" w:rsidRDefault="005C1E92" w:rsidP="005C1E92">
      <w:pPr>
        <w:shd w:val="clear" w:color="auto" w:fill="FFFFFF"/>
        <w:tabs>
          <w:tab w:val="left" w:pos="1066"/>
        </w:tabs>
        <w:spacing w:line="274" w:lineRule="exact"/>
        <w:ind w:left="58" w:firstLine="749"/>
        <w:jc w:val="both"/>
        <w:rPr>
          <w:color w:val="000000"/>
        </w:rPr>
      </w:pPr>
      <w:r>
        <w:rPr>
          <w:color w:val="000000"/>
          <w:sz w:val="23"/>
          <w:szCs w:val="23"/>
        </w:rPr>
        <w:t xml:space="preserve">                                                                 </w:t>
      </w:r>
      <w:r>
        <w:rPr>
          <w:color w:val="000000"/>
        </w:rPr>
        <w:t>6</w:t>
      </w:r>
    </w:p>
    <w:p w:rsidR="005C1E92" w:rsidRDefault="005C1E92" w:rsidP="005C1E92">
      <w:pPr>
        <w:shd w:val="clear" w:color="auto" w:fill="FFFFFF"/>
        <w:tabs>
          <w:tab w:val="left" w:pos="1066"/>
        </w:tabs>
        <w:spacing w:line="274" w:lineRule="exact"/>
        <w:ind w:left="58" w:firstLine="749"/>
        <w:jc w:val="both"/>
        <w:rPr>
          <w:color w:val="000000"/>
          <w:spacing w:val="4"/>
          <w:sz w:val="23"/>
          <w:szCs w:val="23"/>
        </w:rPr>
      </w:pPr>
      <w:r>
        <w:rPr>
          <w:color w:val="000000"/>
          <w:sz w:val="23"/>
          <w:szCs w:val="23"/>
        </w:rPr>
        <w:t>-</w:t>
      </w:r>
      <w:r>
        <w:rPr>
          <w:color w:val="000000"/>
          <w:sz w:val="23"/>
          <w:szCs w:val="23"/>
        </w:rPr>
        <w:tab/>
      </w:r>
      <w:r>
        <w:rPr>
          <w:color w:val="000000"/>
          <w:spacing w:val="2"/>
          <w:sz w:val="23"/>
          <w:szCs w:val="23"/>
        </w:rPr>
        <w:t>проводит   проверки,   ревизии   всей  деятельности   Учреждения,   в  том   числе</w:t>
      </w:r>
      <w:r>
        <w:rPr>
          <w:color w:val="000000"/>
          <w:spacing w:val="2"/>
          <w:sz w:val="23"/>
          <w:szCs w:val="23"/>
        </w:rPr>
        <w:br/>
      </w:r>
      <w:r>
        <w:rPr>
          <w:color w:val="000000"/>
          <w:spacing w:val="4"/>
          <w:sz w:val="23"/>
          <w:szCs w:val="23"/>
        </w:rPr>
        <w:t>финансово-хозяйственной деятельности, контроль качества медицинской помощи;</w:t>
      </w:r>
    </w:p>
    <w:p w:rsidR="005C1E92" w:rsidRDefault="005C1E92" w:rsidP="005C1E92">
      <w:pPr>
        <w:shd w:val="clear" w:color="auto" w:fill="FFFFFF"/>
        <w:tabs>
          <w:tab w:val="left" w:pos="951"/>
        </w:tabs>
        <w:spacing w:line="266" w:lineRule="exact"/>
        <w:ind w:left="58" w:firstLine="698"/>
        <w:jc w:val="both"/>
        <w:rPr>
          <w:color w:val="000000"/>
          <w:spacing w:val="-6"/>
        </w:rPr>
      </w:pPr>
      <w:r>
        <w:rPr>
          <w:color w:val="000000"/>
        </w:rPr>
        <w:t>-</w:t>
      </w:r>
      <w:r>
        <w:rPr>
          <w:color w:val="000000"/>
        </w:rPr>
        <w:tab/>
      </w:r>
      <w:r>
        <w:rPr>
          <w:color w:val="000000"/>
          <w:spacing w:val="-5"/>
        </w:rPr>
        <w:t>осуществляет иные полномочия в соответствии с законодательством Российской</w:t>
      </w:r>
      <w:r>
        <w:rPr>
          <w:color w:val="000000"/>
          <w:spacing w:val="-5"/>
        </w:rPr>
        <w:br/>
      </w:r>
      <w:r>
        <w:rPr>
          <w:color w:val="000000"/>
          <w:spacing w:val="-6"/>
        </w:rPr>
        <w:t>Федерации и законодательством Удмуртской Республики.</w:t>
      </w:r>
    </w:p>
    <w:p w:rsidR="005C1E92" w:rsidRDefault="005C1E92" w:rsidP="005C1E92">
      <w:pPr>
        <w:shd w:val="clear" w:color="auto" w:fill="FFFFFF"/>
        <w:tabs>
          <w:tab w:val="left" w:pos="1929"/>
          <w:tab w:val="left" w:pos="9283"/>
        </w:tabs>
        <w:spacing w:line="266" w:lineRule="exact"/>
        <w:ind w:left="763"/>
        <w:jc w:val="both"/>
        <w:rPr>
          <w:color w:val="000000"/>
          <w:spacing w:val="-5"/>
        </w:rPr>
      </w:pPr>
      <w:r>
        <w:rPr>
          <w:color w:val="000000"/>
          <w:spacing w:val="-14"/>
        </w:rPr>
        <w:t>5.2.</w:t>
      </w:r>
      <w:r>
        <w:rPr>
          <w:color w:val="000000"/>
        </w:rPr>
        <w:tab/>
      </w:r>
      <w:r>
        <w:rPr>
          <w:color w:val="000000"/>
          <w:spacing w:val="-5"/>
        </w:rPr>
        <w:t>При осуществлении своих полномочий Учредитель вправе:</w:t>
      </w:r>
      <w:r>
        <w:rPr>
          <w:color w:val="000000"/>
          <w:spacing w:val="-5"/>
        </w:rPr>
        <w:tab/>
      </w:r>
    </w:p>
    <w:p w:rsidR="005C1E92" w:rsidRDefault="005C1E92" w:rsidP="005C1E92">
      <w:pPr>
        <w:widowControl w:val="0"/>
        <w:numPr>
          <w:ilvl w:val="0"/>
          <w:numId w:val="15"/>
        </w:numPr>
        <w:shd w:val="clear" w:color="auto" w:fill="FFFFFF"/>
        <w:tabs>
          <w:tab w:val="left" w:pos="1649"/>
        </w:tabs>
        <w:suppressAutoHyphens/>
        <w:autoSpaceDE w:val="0"/>
        <w:spacing w:line="266" w:lineRule="exact"/>
        <w:ind w:left="756"/>
        <w:jc w:val="both"/>
        <w:rPr>
          <w:color w:val="000000"/>
          <w:spacing w:val="-6"/>
        </w:rPr>
      </w:pPr>
      <w:r>
        <w:rPr>
          <w:color w:val="000000"/>
          <w:spacing w:val="-6"/>
        </w:rPr>
        <w:t>участвовать в управлении Учреждением;</w:t>
      </w:r>
    </w:p>
    <w:p w:rsidR="005C1E92" w:rsidRDefault="005C1E92" w:rsidP="005C1E92">
      <w:pPr>
        <w:widowControl w:val="0"/>
        <w:numPr>
          <w:ilvl w:val="0"/>
          <w:numId w:val="15"/>
        </w:numPr>
        <w:shd w:val="clear" w:color="auto" w:fill="FFFFFF"/>
        <w:tabs>
          <w:tab w:val="left" w:pos="1649"/>
        </w:tabs>
        <w:suppressAutoHyphens/>
        <w:autoSpaceDE w:val="0"/>
        <w:spacing w:line="266" w:lineRule="exact"/>
        <w:ind w:left="756"/>
        <w:jc w:val="both"/>
        <w:rPr>
          <w:color w:val="000000"/>
          <w:spacing w:val="-5"/>
        </w:rPr>
      </w:pPr>
      <w:r>
        <w:rPr>
          <w:color w:val="000000"/>
          <w:spacing w:val="-5"/>
        </w:rPr>
        <w:t>получать информацию о деятельности Учреждения;</w:t>
      </w:r>
    </w:p>
    <w:p w:rsidR="005C1E92" w:rsidRDefault="005C1E92" w:rsidP="005C1E92">
      <w:pPr>
        <w:widowControl w:val="0"/>
        <w:numPr>
          <w:ilvl w:val="0"/>
          <w:numId w:val="15"/>
        </w:numPr>
        <w:shd w:val="clear" w:color="auto" w:fill="FFFFFF"/>
        <w:tabs>
          <w:tab w:val="left" w:pos="951"/>
        </w:tabs>
        <w:suppressAutoHyphens/>
        <w:autoSpaceDE w:val="0"/>
        <w:spacing w:before="14" w:line="266" w:lineRule="exact"/>
        <w:ind w:left="58" w:firstLine="698"/>
        <w:jc w:val="both"/>
        <w:rPr>
          <w:color w:val="000000"/>
          <w:spacing w:val="-10"/>
        </w:rPr>
      </w:pPr>
      <w:r>
        <w:rPr>
          <w:color w:val="000000"/>
          <w:spacing w:val="-4"/>
        </w:rPr>
        <w:t>заслушивать отчеты о деятельности Учреждения в установленные Учредителем</w:t>
      </w:r>
      <w:r>
        <w:rPr>
          <w:color w:val="000000"/>
          <w:spacing w:val="-4"/>
        </w:rPr>
        <w:br/>
      </w:r>
      <w:r>
        <w:rPr>
          <w:color w:val="000000"/>
          <w:spacing w:val="-10"/>
        </w:rPr>
        <w:t>сроки;</w:t>
      </w:r>
    </w:p>
    <w:p w:rsidR="005C1E92" w:rsidRDefault="005C1E92" w:rsidP="005C1E92">
      <w:pPr>
        <w:widowControl w:val="0"/>
        <w:numPr>
          <w:ilvl w:val="0"/>
          <w:numId w:val="15"/>
        </w:numPr>
        <w:shd w:val="clear" w:color="auto" w:fill="FFFFFF"/>
        <w:tabs>
          <w:tab w:val="left" w:pos="1649"/>
        </w:tabs>
        <w:suppressAutoHyphens/>
        <w:autoSpaceDE w:val="0"/>
        <w:spacing w:before="7" w:line="274" w:lineRule="exact"/>
        <w:ind w:left="756"/>
        <w:jc w:val="both"/>
        <w:rPr>
          <w:color w:val="000000"/>
          <w:spacing w:val="-5"/>
        </w:rPr>
      </w:pPr>
      <w:r>
        <w:rPr>
          <w:color w:val="000000"/>
          <w:spacing w:val="-5"/>
        </w:rPr>
        <w:t>определять порядок проведения проверок и ревизий деятельности Учреждения.</w:t>
      </w:r>
    </w:p>
    <w:p w:rsidR="005C1E92" w:rsidRDefault="005C1E92" w:rsidP="005C1E92">
      <w:pPr>
        <w:shd w:val="clear" w:color="auto" w:fill="FFFFFF"/>
        <w:tabs>
          <w:tab w:val="left" w:pos="1929"/>
        </w:tabs>
        <w:spacing w:line="274" w:lineRule="exact"/>
        <w:ind w:left="763"/>
        <w:jc w:val="both"/>
        <w:rPr>
          <w:color w:val="000000"/>
          <w:spacing w:val="-5"/>
        </w:rPr>
      </w:pPr>
      <w:r>
        <w:rPr>
          <w:color w:val="000000"/>
          <w:spacing w:val="-12"/>
        </w:rPr>
        <w:t>5.3.</w:t>
      </w:r>
      <w:r>
        <w:rPr>
          <w:color w:val="000000"/>
        </w:rPr>
        <w:tab/>
      </w:r>
      <w:r>
        <w:rPr>
          <w:color w:val="000000"/>
          <w:spacing w:val="-5"/>
        </w:rPr>
        <w:t>Учредитель обязан:</w:t>
      </w:r>
    </w:p>
    <w:p w:rsidR="005C1E92" w:rsidRDefault="005C1E92" w:rsidP="005C1E92">
      <w:pPr>
        <w:shd w:val="clear" w:color="auto" w:fill="FFFFFF"/>
        <w:spacing w:line="274" w:lineRule="exact"/>
        <w:ind w:left="65" w:firstLine="1094"/>
        <w:jc w:val="both"/>
        <w:rPr>
          <w:color w:val="000000"/>
          <w:spacing w:val="-6"/>
        </w:rPr>
      </w:pPr>
      <w:r>
        <w:rPr>
          <w:color w:val="000000"/>
          <w:spacing w:val="-4"/>
        </w:rPr>
        <w:t xml:space="preserve">не     разглашать     конфиденциальную     информацию,     полученную     при </w:t>
      </w:r>
      <w:r>
        <w:rPr>
          <w:color w:val="000000"/>
          <w:spacing w:val="-6"/>
        </w:rPr>
        <w:t>осуществлении полномочий Учредителя;</w:t>
      </w:r>
    </w:p>
    <w:p w:rsidR="005C1E92" w:rsidRDefault="005C1E92" w:rsidP="005C1E92">
      <w:pPr>
        <w:shd w:val="clear" w:color="auto" w:fill="FFFFFF"/>
        <w:tabs>
          <w:tab w:val="left" w:pos="1023"/>
        </w:tabs>
        <w:spacing w:before="7" w:line="274" w:lineRule="exact"/>
        <w:ind w:left="58" w:firstLine="706"/>
        <w:jc w:val="both"/>
        <w:rPr>
          <w:color w:val="000000"/>
          <w:spacing w:val="-6"/>
        </w:rPr>
      </w:pPr>
      <w:r>
        <w:rPr>
          <w:color w:val="000000"/>
        </w:rPr>
        <w:t>-</w:t>
      </w:r>
      <w:r>
        <w:rPr>
          <w:color w:val="000000"/>
        </w:rPr>
        <w:tab/>
        <w:t>осуществлять финансирование Учреждения в пределах утвержденной сметы</w:t>
      </w:r>
      <w:r>
        <w:rPr>
          <w:color w:val="000000"/>
        </w:rPr>
        <w:br/>
      </w:r>
      <w:r>
        <w:rPr>
          <w:color w:val="000000"/>
          <w:spacing w:val="-6"/>
        </w:rPr>
        <w:t>Учреждения в части бюджетных ассигнований.</w:t>
      </w:r>
    </w:p>
    <w:p w:rsidR="005C1E92" w:rsidRDefault="005C1E92" w:rsidP="005C1E92">
      <w:pPr>
        <w:shd w:val="clear" w:color="auto" w:fill="FFFFFF"/>
        <w:spacing w:before="266"/>
        <w:ind w:left="36"/>
        <w:jc w:val="center"/>
        <w:rPr>
          <w:b/>
          <w:bCs/>
          <w:color w:val="000000"/>
          <w:spacing w:val="-6"/>
        </w:rPr>
      </w:pPr>
      <w:r>
        <w:rPr>
          <w:b/>
          <w:bCs/>
          <w:color w:val="000000"/>
          <w:spacing w:val="-6"/>
        </w:rPr>
        <w:t>6. Управление Учреждением</w:t>
      </w:r>
    </w:p>
    <w:p w:rsidR="005C1E92" w:rsidRDefault="005C1E92" w:rsidP="005C1E92">
      <w:pPr>
        <w:shd w:val="clear" w:color="auto" w:fill="FFFFFF"/>
        <w:tabs>
          <w:tab w:val="left" w:pos="1548"/>
        </w:tabs>
        <w:spacing w:before="266" w:line="274" w:lineRule="exact"/>
        <w:ind w:left="58" w:firstLine="698"/>
        <w:jc w:val="both"/>
        <w:rPr>
          <w:color w:val="000000"/>
          <w:spacing w:val="-6"/>
        </w:rPr>
      </w:pPr>
      <w:r>
        <w:rPr>
          <w:color w:val="000000"/>
          <w:spacing w:val="-10"/>
        </w:rPr>
        <w:t>6.1.</w:t>
      </w:r>
      <w:r>
        <w:rPr>
          <w:color w:val="000000"/>
        </w:rPr>
        <w:tab/>
      </w:r>
      <w:r>
        <w:rPr>
          <w:color w:val="000000"/>
          <w:spacing w:val="-4"/>
        </w:rPr>
        <w:t>Управление      Учреждением      осуществляется      в      соответствии      с</w:t>
      </w:r>
      <w:r>
        <w:rPr>
          <w:color w:val="000000"/>
          <w:spacing w:val="-4"/>
        </w:rPr>
        <w:br/>
      </w:r>
      <w:r>
        <w:rPr>
          <w:color w:val="000000"/>
          <w:spacing w:val="-5"/>
        </w:rPr>
        <w:t>законодательством Российской Федерации, законодательством Удмуртской Республики,</w:t>
      </w:r>
      <w:r>
        <w:rPr>
          <w:color w:val="000000"/>
          <w:spacing w:val="-5"/>
        </w:rPr>
        <w:br/>
      </w:r>
      <w:r>
        <w:rPr>
          <w:color w:val="000000"/>
          <w:spacing w:val="-3"/>
        </w:rPr>
        <w:t>постановлениями     и     распоряжениями     Учредителя,     приказами     Министерства</w:t>
      </w:r>
      <w:r>
        <w:rPr>
          <w:color w:val="000000"/>
          <w:spacing w:val="-3"/>
        </w:rPr>
        <w:br/>
      </w:r>
      <w:r>
        <w:rPr>
          <w:color w:val="000000"/>
          <w:spacing w:val="-4"/>
        </w:rPr>
        <w:t>здравоохранения    Российской    Федерации,    приказами    министра   здравоохранения</w:t>
      </w:r>
      <w:r>
        <w:rPr>
          <w:color w:val="000000"/>
          <w:spacing w:val="-4"/>
        </w:rPr>
        <w:br/>
      </w:r>
      <w:r>
        <w:rPr>
          <w:color w:val="000000"/>
          <w:spacing w:val="-6"/>
        </w:rPr>
        <w:t>Удмуртской Республики, изданными в пределах их компетенции, и настоящим Уставом.</w:t>
      </w:r>
    </w:p>
    <w:p w:rsidR="005C1E92" w:rsidRDefault="005C1E92" w:rsidP="005C1E92">
      <w:pPr>
        <w:shd w:val="clear" w:color="auto" w:fill="FFFFFF"/>
        <w:tabs>
          <w:tab w:val="left" w:pos="1238"/>
        </w:tabs>
        <w:spacing w:before="7" w:line="274" w:lineRule="exact"/>
        <w:ind w:left="50" w:firstLine="706"/>
        <w:jc w:val="both"/>
        <w:rPr>
          <w:color w:val="000000"/>
          <w:spacing w:val="-6"/>
        </w:rPr>
      </w:pPr>
      <w:r>
        <w:rPr>
          <w:color w:val="000000"/>
          <w:spacing w:val="-10"/>
        </w:rPr>
        <w:t>6.2.</w:t>
      </w:r>
      <w:r>
        <w:rPr>
          <w:color w:val="000000"/>
        </w:rPr>
        <w:tab/>
      </w:r>
      <w:r>
        <w:rPr>
          <w:color w:val="000000"/>
          <w:spacing w:val="-6"/>
        </w:rPr>
        <w:t>Органом Управления, осуществляющим руководство текущей деятельностью</w:t>
      </w:r>
      <w:r>
        <w:rPr>
          <w:color w:val="000000"/>
          <w:spacing w:val="-6"/>
        </w:rPr>
        <w:br/>
        <w:t>Учреждения, является главный врач.</w:t>
      </w:r>
    </w:p>
    <w:p w:rsidR="005C1E92" w:rsidRDefault="005C1E92" w:rsidP="005C1E92">
      <w:pPr>
        <w:shd w:val="clear" w:color="auto" w:fill="FFFFFF"/>
        <w:spacing w:before="7" w:line="274" w:lineRule="exact"/>
        <w:ind w:left="50" w:right="7" w:firstLine="706"/>
        <w:jc w:val="both"/>
        <w:rPr>
          <w:color w:val="000000"/>
          <w:spacing w:val="-10"/>
        </w:rPr>
      </w:pPr>
      <w:r>
        <w:rPr>
          <w:color w:val="000000"/>
          <w:spacing w:val="2"/>
        </w:rPr>
        <w:t xml:space="preserve">Главный врач назначается на должность и освобождается от должности </w:t>
      </w:r>
      <w:r>
        <w:rPr>
          <w:color w:val="000000"/>
          <w:spacing w:val="1"/>
        </w:rPr>
        <w:t xml:space="preserve">Учредителем по согласованию с Министерством здравоохранения Удмуртской </w:t>
      </w:r>
      <w:r>
        <w:rPr>
          <w:color w:val="000000"/>
          <w:spacing w:val="-10"/>
        </w:rPr>
        <w:t>Республики.</w:t>
      </w:r>
    </w:p>
    <w:p w:rsidR="005C1E92" w:rsidRDefault="005C1E92" w:rsidP="005C1E92">
      <w:pPr>
        <w:shd w:val="clear" w:color="auto" w:fill="FFFFFF"/>
        <w:spacing w:line="274" w:lineRule="exact"/>
        <w:ind w:left="50" w:right="7" w:firstLine="691"/>
        <w:jc w:val="both"/>
        <w:rPr>
          <w:color w:val="000000"/>
          <w:spacing w:val="-10"/>
        </w:rPr>
      </w:pPr>
      <w:r>
        <w:rPr>
          <w:color w:val="000000"/>
          <w:spacing w:val="-6"/>
        </w:rPr>
        <w:t xml:space="preserve">Учредитель выступает работодателем главного врача и заключает с ним трудовой </w:t>
      </w:r>
      <w:r>
        <w:rPr>
          <w:color w:val="000000"/>
          <w:spacing w:val="-10"/>
        </w:rPr>
        <w:t>договор по согласованию с главой муниципального образования  «Дебесский район»</w:t>
      </w:r>
    </w:p>
    <w:p w:rsidR="005C1E92" w:rsidRDefault="005C1E92" w:rsidP="005C1E92">
      <w:pPr>
        <w:shd w:val="clear" w:color="auto" w:fill="FFFFFF"/>
        <w:spacing w:line="274" w:lineRule="exact"/>
        <w:ind w:left="43" w:right="22" w:firstLine="698"/>
        <w:jc w:val="both"/>
        <w:rPr>
          <w:color w:val="000000"/>
          <w:spacing w:val="-7"/>
        </w:rPr>
      </w:pPr>
      <w:r>
        <w:rPr>
          <w:color w:val="000000"/>
          <w:spacing w:val="-2"/>
        </w:rPr>
        <w:t xml:space="preserve">Трудовые отношения, возникшие между Учредителем и главным врачом, </w:t>
      </w:r>
      <w:r>
        <w:rPr>
          <w:color w:val="000000"/>
          <w:spacing w:val="-7"/>
        </w:rPr>
        <w:t>регулируются трудовым законодательством.</w:t>
      </w:r>
    </w:p>
    <w:p w:rsidR="005C1E92" w:rsidRDefault="005C1E92" w:rsidP="005C1E92">
      <w:pPr>
        <w:widowControl w:val="0"/>
        <w:numPr>
          <w:ilvl w:val="0"/>
          <w:numId w:val="16"/>
        </w:numPr>
        <w:shd w:val="clear" w:color="auto" w:fill="FFFFFF"/>
        <w:tabs>
          <w:tab w:val="left" w:pos="1303"/>
        </w:tabs>
        <w:suppressAutoHyphens/>
        <w:autoSpaceDE w:val="0"/>
        <w:spacing w:line="274" w:lineRule="exact"/>
        <w:ind w:left="43" w:firstLine="706"/>
        <w:jc w:val="both"/>
        <w:rPr>
          <w:color w:val="000000"/>
          <w:spacing w:val="-4"/>
        </w:rPr>
      </w:pPr>
      <w:r>
        <w:rPr>
          <w:color w:val="000000"/>
          <w:spacing w:val="-5"/>
        </w:rPr>
        <w:t>Главный   врач   при   осуществлении   своих   полномочий   руководствуется</w:t>
      </w:r>
      <w:r>
        <w:rPr>
          <w:color w:val="000000"/>
          <w:spacing w:val="-5"/>
        </w:rPr>
        <w:br/>
        <w:t>законодательством Российской Федерации, законодательством Удмуртской Республики,</w:t>
      </w:r>
      <w:r>
        <w:rPr>
          <w:color w:val="000000"/>
          <w:spacing w:val="-5"/>
        </w:rPr>
        <w:br/>
      </w:r>
      <w:r>
        <w:rPr>
          <w:color w:val="000000"/>
          <w:spacing w:val="-4"/>
        </w:rPr>
        <w:t>постановлениями и распоряжениями Учредителя и настоящим Уставом.</w:t>
      </w:r>
    </w:p>
    <w:p w:rsidR="005C1E92" w:rsidRDefault="005C1E92" w:rsidP="005C1E92">
      <w:pPr>
        <w:widowControl w:val="0"/>
        <w:numPr>
          <w:ilvl w:val="0"/>
          <w:numId w:val="16"/>
        </w:numPr>
        <w:shd w:val="clear" w:color="auto" w:fill="FFFFFF"/>
        <w:tabs>
          <w:tab w:val="left" w:pos="1303"/>
        </w:tabs>
        <w:suppressAutoHyphens/>
        <w:autoSpaceDE w:val="0"/>
        <w:spacing w:line="274" w:lineRule="exact"/>
        <w:ind w:left="43" w:firstLine="706"/>
        <w:jc w:val="both"/>
        <w:rPr>
          <w:color w:val="000000"/>
          <w:spacing w:val="-6"/>
        </w:rPr>
      </w:pPr>
      <w:r>
        <w:rPr>
          <w:color w:val="000000"/>
          <w:spacing w:val="-3"/>
        </w:rPr>
        <w:t>Главный  врач  осуществляет  руководство  деятельностью  Учреждения  на</w:t>
      </w:r>
      <w:r>
        <w:rPr>
          <w:color w:val="000000"/>
          <w:spacing w:val="-3"/>
        </w:rPr>
        <w:br/>
      </w:r>
      <w:r>
        <w:rPr>
          <w:color w:val="000000"/>
          <w:spacing w:val="-6"/>
        </w:rPr>
        <w:t>основе единоначалия и подотчетный Учредителю.</w:t>
      </w:r>
    </w:p>
    <w:p w:rsidR="005C1E92" w:rsidRDefault="005C1E92" w:rsidP="005C1E92">
      <w:pPr>
        <w:widowControl w:val="0"/>
        <w:numPr>
          <w:ilvl w:val="0"/>
          <w:numId w:val="16"/>
        </w:numPr>
        <w:shd w:val="clear" w:color="auto" w:fill="FFFFFF"/>
        <w:tabs>
          <w:tab w:val="left" w:pos="1303"/>
        </w:tabs>
        <w:suppressAutoHyphens/>
        <w:autoSpaceDE w:val="0"/>
        <w:spacing w:line="274" w:lineRule="exact"/>
        <w:ind w:left="43" w:firstLine="706"/>
        <w:jc w:val="both"/>
        <w:rPr>
          <w:color w:val="000000"/>
          <w:spacing w:val="-10"/>
        </w:rPr>
      </w:pPr>
      <w:r>
        <w:rPr>
          <w:color w:val="000000"/>
          <w:spacing w:val="-2"/>
        </w:rPr>
        <w:t>Главный врач несет ответственность за деятельность</w:t>
      </w:r>
      <w:r>
        <w:rPr>
          <w:color w:val="000000"/>
          <w:spacing w:val="-2"/>
        </w:rPr>
        <w:br/>
      </w:r>
      <w:r>
        <w:rPr>
          <w:color w:val="000000"/>
          <w:spacing w:val="-10"/>
        </w:rPr>
        <w:t>Учреждения в соответствии с законодательством Российской Федерации.</w:t>
      </w:r>
    </w:p>
    <w:p w:rsidR="005C1E92" w:rsidRDefault="005C1E92" w:rsidP="005C1E92">
      <w:pPr>
        <w:shd w:val="clear" w:color="auto" w:fill="FFFFFF"/>
        <w:tabs>
          <w:tab w:val="left" w:pos="1901"/>
        </w:tabs>
        <w:spacing w:line="274" w:lineRule="exact"/>
        <w:ind w:left="742"/>
        <w:jc w:val="both"/>
        <w:rPr>
          <w:color w:val="000000"/>
          <w:spacing w:val="-8"/>
        </w:rPr>
      </w:pPr>
      <w:r>
        <w:rPr>
          <w:color w:val="000000"/>
          <w:spacing w:val="-12"/>
        </w:rPr>
        <w:t>6.6.</w:t>
      </w:r>
      <w:r>
        <w:rPr>
          <w:color w:val="000000"/>
        </w:rPr>
        <w:tab/>
      </w:r>
      <w:r>
        <w:rPr>
          <w:color w:val="000000"/>
          <w:spacing w:val="-8"/>
        </w:rPr>
        <w:t>Главный врач:</w:t>
      </w:r>
    </w:p>
    <w:p w:rsidR="005C1E92" w:rsidRDefault="005C1E92" w:rsidP="005C1E92">
      <w:pPr>
        <w:widowControl w:val="0"/>
        <w:numPr>
          <w:ilvl w:val="0"/>
          <w:numId w:val="15"/>
        </w:numPr>
        <w:shd w:val="clear" w:color="auto" w:fill="FFFFFF"/>
        <w:tabs>
          <w:tab w:val="left" w:pos="864"/>
        </w:tabs>
        <w:suppressAutoHyphens/>
        <w:autoSpaceDE w:val="0"/>
        <w:spacing w:line="274" w:lineRule="exact"/>
        <w:ind w:firstLine="727"/>
        <w:jc w:val="both"/>
        <w:rPr>
          <w:color w:val="000000"/>
          <w:spacing w:val="-10"/>
        </w:rPr>
      </w:pPr>
      <w:r>
        <w:rPr>
          <w:color w:val="000000"/>
          <w:spacing w:val="-4"/>
        </w:rPr>
        <w:t>выполняет обязанности, предусмотренные трудовым договором и должностной</w:t>
      </w:r>
      <w:r>
        <w:rPr>
          <w:color w:val="000000"/>
          <w:spacing w:val="-4"/>
        </w:rPr>
        <w:br/>
      </w:r>
      <w:r>
        <w:rPr>
          <w:color w:val="000000"/>
          <w:spacing w:val="-10"/>
        </w:rPr>
        <w:t>.инструкцией;</w:t>
      </w:r>
    </w:p>
    <w:p w:rsidR="005C1E92" w:rsidRDefault="005C1E92" w:rsidP="005C1E92">
      <w:pPr>
        <w:widowControl w:val="0"/>
        <w:numPr>
          <w:ilvl w:val="0"/>
          <w:numId w:val="15"/>
        </w:numPr>
        <w:shd w:val="clear" w:color="auto" w:fill="FFFFFF"/>
        <w:tabs>
          <w:tab w:val="left" w:pos="864"/>
        </w:tabs>
        <w:suppressAutoHyphens/>
        <w:autoSpaceDE w:val="0"/>
        <w:spacing w:line="274" w:lineRule="exact"/>
        <w:ind w:firstLine="727"/>
        <w:jc w:val="both"/>
        <w:rPr>
          <w:color w:val="000000"/>
          <w:spacing w:val="-6"/>
        </w:rPr>
      </w:pPr>
      <w:r>
        <w:rPr>
          <w:color w:val="000000"/>
          <w:spacing w:val="-2"/>
        </w:rPr>
        <w:t>действует без доверенности от имени Учреждения, представляет его интересы</w:t>
      </w:r>
      <w:r>
        <w:rPr>
          <w:color w:val="000000"/>
          <w:spacing w:val="-2"/>
        </w:rPr>
        <w:br/>
      </w:r>
      <w:r>
        <w:rPr>
          <w:color w:val="000000"/>
          <w:spacing w:val="-5"/>
        </w:rPr>
        <w:t>во всех государственных органах, органах местного самоуправления, судебных органах,</w:t>
      </w:r>
      <w:r>
        <w:rPr>
          <w:color w:val="000000"/>
          <w:spacing w:val="-5"/>
        </w:rPr>
        <w:br/>
      </w:r>
      <w:r>
        <w:rPr>
          <w:color w:val="000000"/>
          <w:spacing w:val="-6"/>
        </w:rPr>
        <w:t>предприятиях, учреждениях, организациях;</w:t>
      </w:r>
    </w:p>
    <w:p w:rsidR="005C1E92" w:rsidRDefault="005C1E92" w:rsidP="005C1E92">
      <w:pPr>
        <w:widowControl w:val="0"/>
        <w:numPr>
          <w:ilvl w:val="0"/>
          <w:numId w:val="15"/>
        </w:numPr>
        <w:shd w:val="clear" w:color="auto" w:fill="FFFFFF"/>
        <w:tabs>
          <w:tab w:val="left" w:pos="864"/>
        </w:tabs>
        <w:suppressAutoHyphens/>
        <w:autoSpaceDE w:val="0"/>
        <w:spacing w:line="274" w:lineRule="exact"/>
        <w:ind w:firstLine="727"/>
        <w:jc w:val="both"/>
        <w:rPr>
          <w:color w:val="000000"/>
          <w:spacing w:val="-6"/>
        </w:rPr>
      </w:pPr>
      <w:r>
        <w:rPr>
          <w:color w:val="000000"/>
          <w:spacing w:val="-3"/>
        </w:rPr>
        <w:lastRenderedPageBreak/>
        <w:t>в соответствии с законодательством и настоящим Уставом заключает от имени</w:t>
      </w:r>
      <w:r>
        <w:rPr>
          <w:color w:val="000000"/>
          <w:spacing w:val="-3"/>
        </w:rPr>
        <w:br/>
      </w:r>
      <w:r>
        <w:rPr>
          <w:color w:val="000000"/>
          <w:spacing w:val="-6"/>
        </w:rPr>
        <w:t>Учреждения договоры и выдает от его имени доверенности;</w:t>
      </w:r>
    </w:p>
    <w:p w:rsidR="005C1E92" w:rsidRDefault="005C1E92" w:rsidP="005C1E92">
      <w:pPr>
        <w:widowControl w:val="0"/>
        <w:numPr>
          <w:ilvl w:val="0"/>
          <w:numId w:val="15"/>
        </w:numPr>
        <w:shd w:val="clear" w:color="auto" w:fill="FFFFFF"/>
        <w:tabs>
          <w:tab w:val="left" w:pos="1591"/>
        </w:tabs>
        <w:suppressAutoHyphens/>
        <w:autoSpaceDE w:val="0"/>
        <w:spacing w:line="274" w:lineRule="exact"/>
        <w:ind w:left="727"/>
        <w:jc w:val="both"/>
        <w:rPr>
          <w:color w:val="000000"/>
          <w:spacing w:val="-5"/>
        </w:rPr>
      </w:pPr>
      <w:r>
        <w:rPr>
          <w:color w:val="000000"/>
          <w:spacing w:val="-5"/>
        </w:rPr>
        <w:t>открывает расчетный и иные счета Учреждения;</w:t>
      </w:r>
    </w:p>
    <w:p w:rsidR="005C1E92" w:rsidRDefault="005C1E92" w:rsidP="005C1E92">
      <w:pPr>
        <w:widowControl w:val="0"/>
        <w:numPr>
          <w:ilvl w:val="0"/>
          <w:numId w:val="15"/>
        </w:numPr>
        <w:shd w:val="clear" w:color="auto" w:fill="FFFFFF"/>
        <w:tabs>
          <w:tab w:val="left" w:pos="1591"/>
        </w:tabs>
        <w:suppressAutoHyphens/>
        <w:autoSpaceDE w:val="0"/>
        <w:spacing w:before="7" w:line="274" w:lineRule="exact"/>
        <w:ind w:left="727"/>
        <w:jc w:val="both"/>
        <w:rPr>
          <w:color w:val="000000"/>
          <w:spacing w:val="-5"/>
        </w:rPr>
      </w:pPr>
      <w:r>
        <w:rPr>
          <w:color w:val="000000"/>
          <w:spacing w:val="-5"/>
        </w:rPr>
        <w:t>утверждает штатное расписание Учреждения;</w:t>
      </w:r>
    </w:p>
    <w:p w:rsidR="005C1E92" w:rsidRDefault="005C1E92" w:rsidP="005C1E92">
      <w:pPr>
        <w:widowControl w:val="0"/>
        <w:numPr>
          <w:ilvl w:val="0"/>
          <w:numId w:val="15"/>
        </w:numPr>
        <w:shd w:val="clear" w:color="auto" w:fill="FFFFFF"/>
        <w:tabs>
          <w:tab w:val="left" w:pos="864"/>
        </w:tabs>
        <w:suppressAutoHyphens/>
        <w:autoSpaceDE w:val="0"/>
        <w:spacing w:line="274" w:lineRule="exact"/>
        <w:ind w:firstLine="727"/>
        <w:jc w:val="both"/>
        <w:rPr>
          <w:color w:val="000000"/>
          <w:spacing w:val="-6"/>
        </w:rPr>
      </w:pPr>
      <w:r>
        <w:rPr>
          <w:color w:val="000000"/>
          <w:spacing w:val="-1"/>
        </w:rPr>
        <w:t>в пределах своей компетенции издает приказы и дает указания, обязательные</w:t>
      </w:r>
      <w:r>
        <w:rPr>
          <w:color w:val="000000"/>
          <w:spacing w:val="-1"/>
        </w:rPr>
        <w:br/>
      </w:r>
      <w:r>
        <w:rPr>
          <w:color w:val="000000"/>
          <w:spacing w:val="-6"/>
        </w:rPr>
        <w:t>для исполнения всеми работниками Учреждения – представляет Учредителю отчеты о деятельности Учреждения;</w:t>
      </w:r>
    </w:p>
    <w:p w:rsidR="005C1E92" w:rsidRDefault="005C1E92" w:rsidP="005C1E92">
      <w:pPr>
        <w:shd w:val="clear" w:color="auto" w:fill="FFFFFF"/>
        <w:spacing w:line="274" w:lineRule="exact"/>
        <w:ind w:left="720"/>
        <w:jc w:val="both"/>
        <w:rPr>
          <w:color w:val="000000"/>
          <w:spacing w:val="-5"/>
        </w:rPr>
      </w:pPr>
      <w:r>
        <w:rPr>
          <w:color w:val="000000"/>
          <w:spacing w:val="-5"/>
        </w:rPr>
        <w:t xml:space="preserve">                                                                     7</w:t>
      </w:r>
    </w:p>
    <w:p w:rsidR="005C1E92" w:rsidRDefault="005C1E92" w:rsidP="005C1E92">
      <w:pPr>
        <w:shd w:val="clear" w:color="auto" w:fill="FFFFFF"/>
        <w:spacing w:line="274" w:lineRule="exact"/>
        <w:ind w:left="720"/>
        <w:jc w:val="both"/>
        <w:rPr>
          <w:color w:val="000000"/>
          <w:spacing w:val="-5"/>
        </w:rPr>
      </w:pPr>
    </w:p>
    <w:p w:rsidR="005C1E92" w:rsidRDefault="005C1E92" w:rsidP="005C1E92">
      <w:pPr>
        <w:shd w:val="clear" w:color="auto" w:fill="FFFFFF"/>
        <w:spacing w:line="274" w:lineRule="exact"/>
        <w:ind w:left="720"/>
        <w:jc w:val="both"/>
        <w:rPr>
          <w:color w:val="000000"/>
          <w:spacing w:val="-5"/>
        </w:rPr>
      </w:pPr>
      <w:r>
        <w:rPr>
          <w:color w:val="000000"/>
          <w:spacing w:val="-5"/>
        </w:rPr>
        <w:t>-  осуществляет иные полномочия, предусмотренные законодательством;</w:t>
      </w:r>
    </w:p>
    <w:p w:rsidR="005C1E92" w:rsidRDefault="005C1E92" w:rsidP="005C1E92">
      <w:pPr>
        <w:shd w:val="clear" w:color="auto" w:fill="FFFFFF"/>
        <w:spacing w:line="274" w:lineRule="exact"/>
        <w:ind w:left="720"/>
        <w:jc w:val="both"/>
      </w:pPr>
      <w:r>
        <w:t>-  осуществляет финансовую и хозяйственную деятельность Учреждения, заботится о привлечении дополнительных средств и укреплении материально-технической базы;</w:t>
      </w:r>
    </w:p>
    <w:p w:rsidR="005C1E92" w:rsidRDefault="005C1E92" w:rsidP="005C1E92">
      <w:pPr>
        <w:shd w:val="clear" w:color="auto" w:fill="FFFFFF"/>
        <w:spacing w:line="274" w:lineRule="exact"/>
        <w:ind w:left="720"/>
        <w:jc w:val="both"/>
      </w:pPr>
      <w:r>
        <w:t>- осуществляет прием на работу работников Учреждения, заключает с ними, изменяет и прекращает трудовые договоры, издает приказы в соответствии с Трудовым кодексом Российской Федерации;</w:t>
      </w:r>
    </w:p>
    <w:p w:rsidR="005C1E92" w:rsidRDefault="005C1E92" w:rsidP="005C1E92">
      <w:pPr>
        <w:shd w:val="clear" w:color="auto" w:fill="FFFFFF"/>
        <w:spacing w:line="274" w:lineRule="exact"/>
        <w:ind w:left="720"/>
        <w:jc w:val="both"/>
      </w:pPr>
      <w:r>
        <w:t>-  принимает меры поощрения и налагает взыскания на работников в соответствии с трудовым законодательством, ведет работу по укреплению трудовой дисциплины, повышению квалификации членов коллектива;</w:t>
      </w:r>
    </w:p>
    <w:p w:rsidR="005C1E92" w:rsidRDefault="005C1E92" w:rsidP="005C1E92">
      <w:pPr>
        <w:shd w:val="clear" w:color="auto" w:fill="FFFFFF"/>
        <w:spacing w:line="274" w:lineRule="exact"/>
        <w:ind w:left="720"/>
        <w:jc w:val="both"/>
      </w:pPr>
      <w:r>
        <w:t>- обеспечивает учет и сохранность документов по личному составу, также своевременно передает их на государственное хранение в установленном порядке при реорганизации или ликвидации Учреждения;</w:t>
      </w:r>
    </w:p>
    <w:p w:rsidR="005C1E92" w:rsidRDefault="005C1E92" w:rsidP="005C1E92">
      <w:pPr>
        <w:shd w:val="clear" w:color="auto" w:fill="FFFFFF"/>
        <w:spacing w:line="274" w:lineRule="exact"/>
        <w:ind w:left="720"/>
        <w:jc w:val="both"/>
      </w:pPr>
      <w:r>
        <w:t>-  организует воинский учет и бронирование работников Учреждения;</w:t>
      </w:r>
    </w:p>
    <w:p w:rsidR="005C1E92" w:rsidRDefault="005C1E92" w:rsidP="005C1E92">
      <w:pPr>
        <w:shd w:val="clear" w:color="auto" w:fill="FFFFFF"/>
        <w:spacing w:line="274" w:lineRule="exact"/>
        <w:ind w:left="720"/>
        <w:jc w:val="both"/>
      </w:pPr>
      <w:r>
        <w:t>-  организует выполнение мобилизационного здания на особый период.</w:t>
      </w:r>
    </w:p>
    <w:p w:rsidR="005C1E92" w:rsidRDefault="005C1E92" w:rsidP="005C1E92">
      <w:pPr>
        <w:shd w:val="clear" w:color="auto" w:fill="FFFFFF"/>
        <w:spacing w:line="274" w:lineRule="exact"/>
        <w:jc w:val="both"/>
      </w:pPr>
      <w:r>
        <w:tab/>
        <w:t xml:space="preserve">6.7. Трудовой коллектив Учреждения составляют все работники, участвующие своим трудом в его деятельности как на основе трудового договора, так и не заключившие его, но зачисленные в установленном порядке на работу. Трудовой коллектив Учреждения рассматривает проект коллективного договора с администрацией и утверждает его. </w:t>
      </w:r>
    </w:p>
    <w:p w:rsidR="005C1E92" w:rsidRDefault="005C1E92" w:rsidP="005C1E92">
      <w:pPr>
        <w:shd w:val="clear" w:color="auto" w:fill="FFFFFF"/>
        <w:spacing w:line="274" w:lineRule="exact"/>
        <w:jc w:val="both"/>
      </w:pPr>
    </w:p>
    <w:p w:rsidR="005C1E92" w:rsidRDefault="005C1E92" w:rsidP="005C1E92">
      <w:pPr>
        <w:shd w:val="clear" w:color="auto" w:fill="FFFFFF"/>
        <w:spacing w:line="274" w:lineRule="exact"/>
        <w:jc w:val="center"/>
        <w:rPr>
          <w:b/>
          <w:bCs/>
        </w:rPr>
      </w:pPr>
      <w:r>
        <w:rPr>
          <w:b/>
          <w:bCs/>
        </w:rPr>
        <w:t>7. Изменение типа Учреждения.</w:t>
      </w:r>
    </w:p>
    <w:p w:rsidR="005C1E92" w:rsidRDefault="005C1E92" w:rsidP="005C1E92">
      <w:pPr>
        <w:shd w:val="clear" w:color="auto" w:fill="FFFFFF"/>
        <w:spacing w:line="274" w:lineRule="exact"/>
        <w:jc w:val="both"/>
      </w:pPr>
    </w:p>
    <w:p w:rsidR="005C1E92" w:rsidRDefault="005C1E92" w:rsidP="005C1E92">
      <w:pPr>
        <w:shd w:val="clear" w:color="auto" w:fill="FFFFFF"/>
        <w:spacing w:line="274" w:lineRule="exact"/>
        <w:jc w:val="both"/>
      </w:pPr>
      <w:r>
        <w:tab/>
        <w:t>7.1. Изменение типа Учреждения осуществляется по инициативе Учреждения и (или) структурного подразделения Администрации МО «Дебесский район», осуществляющего функции и полномочия Учредителя муниципального Учреждения, на основании решения Администрации МО «Дебесский район», принимаемого в форме распоряжения. Постановление Администрации МО «Дебесский район» № 35 от 22 февраля 2011 года «Об утверждении порядка изменения типа муниципального Учреждения».</w:t>
      </w:r>
    </w:p>
    <w:p w:rsidR="005C1E92" w:rsidRDefault="005C1E92" w:rsidP="005C1E92">
      <w:pPr>
        <w:shd w:val="clear" w:color="auto" w:fill="FFFFFF"/>
        <w:spacing w:line="274" w:lineRule="exact"/>
        <w:jc w:val="both"/>
      </w:pPr>
      <w:r>
        <w:tab/>
        <w:t>7.2.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5C1E92" w:rsidRDefault="005C1E92" w:rsidP="005C1E92">
      <w:pPr>
        <w:shd w:val="clear" w:color="auto" w:fill="FFFFFF"/>
        <w:spacing w:line="274" w:lineRule="exact"/>
        <w:jc w:val="both"/>
      </w:pPr>
      <w:r>
        <w:tab/>
        <w:t xml:space="preserve">7.3. После принятия распоряжения об изменении типа Учреждения структурное подразделение Администрации МО «Дебесский район», осуществляющее функции и полномочия Учредителя муниципального Учреждения, осуществляет действия, необходимые для внесения изменений в Устав соответствующего муниципального Учреждения, в порядке, определенном Администрацией МО «Дебесский район».  </w:t>
      </w:r>
    </w:p>
    <w:p w:rsidR="00214B79" w:rsidRDefault="00214B79">
      <w:bookmarkStart w:id="0" w:name="_GoBack"/>
      <w:bookmarkEnd w:id="0"/>
    </w:p>
    <w:sectPr w:rsidR="0021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6"/>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1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1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singleLevel"/>
    <w:tmpl w:val="00000009"/>
    <w:name w:val="WW8Num3"/>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8"/>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singleLevel"/>
    <w:tmpl w:val="0000000C"/>
    <w:name w:val="WW8Num7"/>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9"/>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multilevel"/>
    <w:tmpl w:val="0000000E"/>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singleLevel"/>
    <w:tmpl w:val="0000000F"/>
    <w:name w:val="WW8Num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4"/>
    <w:lvl w:ilvl="0">
      <w:start w:val="3"/>
      <w:numFmt w:val="decimal"/>
      <w:lvlText w:val="6.%1."/>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2"/>
    <w:rsid w:val="00214B79"/>
    <w:rsid w:val="005C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Талипова</dc:creator>
  <cp:lastModifiedBy>Талипова</cp:lastModifiedBy>
  <cp:revision>1</cp:revision>
  <dcterms:created xsi:type="dcterms:W3CDTF">2011-12-19T08:24:00Z</dcterms:created>
  <dcterms:modified xsi:type="dcterms:W3CDTF">2011-12-19T08:24:00Z</dcterms:modified>
</cp:coreProperties>
</file>